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431A" w:rsidRDefault="0067431A" w:rsidP="0067431A">
      <w:pPr>
        <w:autoSpaceDE w:val="0"/>
        <w:autoSpaceDN w:val="0"/>
        <w:adjustRightInd w:val="0"/>
        <w:jc w:val="right"/>
        <w:rPr>
          <w:b/>
          <w:bCs/>
        </w:rPr>
      </w:pPr>
    </w:p>
    <w:p w:rsidR="00A96B4C" w:rsidRPr="00FD1662" w:rsidRDefault="00A96B4C" w:rsidP="00A96B4C">
      <w:pPr>
        <w:autoSpaceDE w:val="0"/>
        <w:autoSpaceDN w:val="0"/>
        <w:adjustRightInd w:val="0"/>
        <w:jc w:val="center"/>
        <w:rPr>
          <w:b/>
          <w:bCs/>
        </w:rPr>
      </w:pPr>
      <w:r w:rsidRPr="00FD1662">
        <w:rPr>
          <w:b/>
          <w:bCs/>
        </w:rPr>
        <w:t>UCHWAŁA Nr</w:t>
      </w:r>
      <w:r w:rsidR="008027D8">
        <w:rPr>
          <w:b/>
          <w:bCs/>
        </w:rPr>
        <w:t xml:space="preserve"> </w:t>
      </w:r>
      <w:r w:rsidR="00BA2B85">
        <w:rPr>
          <w:b/>
          <w:bCs/>
        </w:rPr>
        <w:t>894</w:t>
      </w:r>
      <w:bookmarkStart w:id="0" w:name="_GoBack"/>
      <w:bookmarkEnd w:id="0"/>
      <w:r w:rsidRPr="00FD1662">
        <w:rPr>
          <w:b/>
          <w:bCs/>
        </w:rPr>
        <w:t>/1</w:t>
      </w:r>
      <w:r w:rsidR="008027D8">
        <w:rPr>
          <w:b/>
          <w:bCs/>
        </w:rPr>
        <w:t>9</w:t>
      </w:r>
    </w:p>
    <w:p w:rsidR="00A96B4C" w:rsidRPr="00FD1662" w:rsidRDefault="00A96B4C" w:rsidP="00A96B4C">
      <w:pPr>
        <w:autoSpaceDE w:val="0"/>
        <w:autoSpaceDN w:val="0"/>
        <w:adjustRightInd w:val="0"/>
        <w:jc w:val="center"/>
        <w:rPr>
          <w:b/>
          <w:bCs/>
        </w:rPr>
      </w:pPr>
      <w:r w:rsidRPr="00FD1662">
        <w:rPr>
          <w:b/>
          <w:bCs/>
        </w:rPr>
        <w:t>ZARZĄDU WOJEWÓDZTWA ŚWIĘTOKRZYSKIEGO</w:t>
      </w:r>
    </w:p>
    <w:p w:rsidR="00A96B4C" w:rsidRPr="00FD1662" w:rsidRDefault="009F0D48" w:rsidP="00A96B4C">
      <w:pPr>
        <w:autoSpaceDE w:val="0"/>
        <w:autoSpaceDN w:val="0"/>
        <w:adjustRightInd w:val="0"/>
        <w:jc w:val="center"/>
        <w:rPr>
          <w:b/>
          <w:bCs/>
        </w:rPr>
      </w:pPr>
      <w:r w:rsidRPr="00FD1662">
        <w:rPr>
          <w:b/>
          <w:bCs/>
        </w:rPr>
        <w:t xml:space="preserve">Z DNIA </w:t>
      </w:r>
      <w:r w:rsidR="00BA2B85">
        <w:rPr>
          <w:b/>
          <w:bCs/>
        </w:rPr>
        <w:t>24</w:t>
      </w:r>
      <w:r w:rsidR="003832D0" w:rsidRPr="00FD1662">
        <w:rPr>
          <w:b/>
          <w:bCs/>
        </w:rPr>
        <w:t xml:space="preserve"> </w:t>
      </w:r>
      <w:r w:rsidR="00A96B4C" w:rsidRPr="00FD1662">
        <w:rPr>
          <w:b/>
          <w:bCs/>
        </w:rPr>
        <w:t>LIPCA 201</w:t>
      </w:r>
      <w:r w:rsidR="008027D8">
        <w:rPr>
          <w:b/>
          <w:bCs/>
        </w:rPr>
        <w:t>9</w:t>
      </w:r>
      <w:r w:rsidR="00A96B4C" w:rsidRPr="00FD1662">
        <w:rPr>
          <w:b/>
          <w:bCs/>
        </w:rPr>
        <w:t xml:space="preserve"> r.</w:t>
      </w:r>
    </w:p>
    <w:p w:rsidR="00A96B4C" w:rsidRPr="00FD1662" w:rsidRDefault="00A96B4C" w:rsidP="00A96B4C">
      <w:pPr>
        <w:autoSpaceDE w:val="0"/>
        <w:autoSpaceDN w:val="0"/>
        <w:adjustRightInd w:val="0"/>
        <w:rPr>
          <w:b/>
          <w:bCs/>
        </w:rPr>
      </w:pPr>
    </w:p>
    <w:p w:rsidR="00A96B4C" w:rsidRPr="00FD1662" w:rsidRDefault="00A96B4C" w:rsidP="00A96B4C">
      <w:pPr>
        <w:autoSpaceDE w:val="0"/>
        <w:autoSpaceDN w:val="0"/>
        <w:adjustRightInd w:val="0"/>
        <w:rPr>
          <w:b/>
          <w:bCs/>
        </w:rPr>
      </w:pPr>
    </w:p>
    <w:p w:rsidR="00A96B4C" w:rsidRPr="00FD1662" w:rsidRDefault="00A96B4C" w:rsidP="00A96B4C">
      <w:pPr>
        <w:autoSpaceDE w:val="0"/>
        <w:autoSpaceDN w:val="0"/>
        <w:adjustRightInd w:val="0"/>
        <w:jc w:val="both"/>
        <w:rPr>
          <w:b/>
          <w:bCs/>
        </w:rPr>
      </w:pPr>
      <w:r w:rsidRPr="00FD1662">
        <w:rPr>
          <w:b/>
          <w:bCs/>
        </w:rPr>
        <w:t>W SPRAWIE: ZASAD, TRYBU I TERMINÓW OPRACOWANIA MATERIAŁÓW DO PROJEKTU UCHWAŁY BUDŻETOWEJ</w:t>
      </w:r>
      <w:r w:rsidR="008027D8">
        <w:rPr>
          <w:b/>
          <w:bCs/>
        </w:rPr>
        <w:t xml:space="preserve"> NA 2020</w:t>
      </w:r>
      <w:r w:rsidR="00671D49" w:rsidRPr="00FD1662">
        <w:rPr>
          <w:b/>
          <w:bCs/>
        </w:rPr>
        <w:t xml:space="preserve"> ROK</w:t>
      </w:r>
      <w:r w:rsidRPr="00FD1662">
        <w:rPr>
          <w:b/>
          <w:bCs/>
        </w:rPr>
        <w:t xml:space="preserve"> I PROJEKTU UCHWA</w:t>
      </w:r>
      <w:r w:rsidRPr="00FD1662">
        <w:rPr>
          <w:rFonts w:ascii="TimesNewRomanPS-BoldMT" w:hAnsi="TimesNewRomanPS-BoldMT" w:cs="TimesNewRomanPS-BoldMT"/>
          <w:b/>
          <w:bCs/>
        </w:rPr>
        <w:t>Ł</w:t>
      </w:r>
      <w:r w:rsidR="001959F2">
        <w:rPr>
          <w:b/>
          <w:bCs/>
        </w:rPr>
        <w:t>Y W </w:t>
      </w:r>
      <w:r w:rsidRPr="00FD1662">
        <w:rPr>
          <w:b/>
          <w:bCs/>
        </w:rPr>
        <w:t xml:space="preserve">SPRAWIE WIELOLETNIEJ PROGNOZY FINANSOWEJ  </w:t>
      </w:r>
      <w:r w:rsidR="00A30734" w:rsidRPr="00FD1662">
        <w:rPr>
          <w:b/>
          <w:bCs/>
        </w:rPr>
        <w:t>NA LATA 20</w:t>
      </w:r>
      <w:r w:rsidR="008027D8">
        <w:rPr>
          <w:b/>
          <w:bCs/>
        </w:rPr>
        <w:t>20</w:t>
      </w:r>
      <w:r w:rsidR="00A30734" w:rsidRPr="00FD1662">
        <w:rPr>
          <w:b/>
          <w:bCs/>
        </w:rPr>
        <w:t xml:space="preserve"> - …</w:t>
      </w:r>
      <w:r w:rsidR="00671D49" w:rsidRPr="00FD1662">
        <w:rPr>
          <w:b/>
          <w:bCs/>
        </w:rPr>
        <w:t xml:space="preserve">                </w:t>
      </w:r>
    </w:p>
    <w:p w:rsidR="00A96B4C" w:rsidRPr="00FD1662" w:rsidRDefault="00A96B4C" w:rsidP="00A96B4C">
      <w:pPr>
        <w:autoSpaceDE w:val="0"/>
        <w:autoSpaceDN w:val="0"/>
        <w:adjustRightInd w:val="0"/>
        <w:jc w:val="both"/>
        <w:rPr>
          <w:b/>
          <w:bCs/>
        </w:rPr>
      </w:pPr>
    </w:p>
    <w:p w:rsidR="00A96B4C" w:rsidRPr="00FD1662" w:rsidRDefault="00A96B4C" w:rsidP="00A96B4C">
      <w:pPr>
        <w:autoSpaceDE w:val="0"/>
        <w:autoSpaceDN w:val="0"/>
        <w:adjustRightInd w:val="0"/>
        <w:jc w:val="both"/>
        <w:rPr>
          <w:b/>
          <w:bCs/>
        </w:rPr>
      </w:pPr>
    </w:p>
    <w:p w:rsidR="00A96B4C" w:rsidRPr="00ED4DE4" w:rsidRDefault="00A96B4C" w:rsidP="009570E6">
      <w:pPr>
        <w:autoSpaceDE w:val="0"/>
        <w:autoSpaceDN w:val="0"/>
        <w:adjustRightInd w:val="0"/>
        <w:ind w:firstLine="708"/>
        <w:jc w:val="both"/>
      </w:pPr>
      <w:r w:rsidRPr="00BA66A1">
        <w:t>Na podstawie § 2 ust.</w:t>
      </w:r>
      <w:r w:rsidR="00AA34C6">
        <w:t xml:space="preserve"> </w:t>
      </w:r>
      <w:r w:rsidRPr="00BA66A1">
        <w:t>2 załącznika do uchwały Nr XLVIII/</w:t>
      </w:r>
      <w:r w:rsidR="0062242E" w:rsidRPr="00BA66A1">
        <w:t>687</w:t>
      </w:r>
      <w:r w:rsidRPr="00BA66A1">
        <w:t>/</w:t>
      </w:r>
      <w:r w:rsidR="0062242E" w:rsidRPr="00BA66A1">
        <w:t>18</w:t>
      </w:r>
      <w:r w:rsidRPr="00BA66A1">
        <w:t xml:space="preserve"> Sejmiku Województwa Świętokrzyskiego z dnia </w:t>
      </w:r>
      <w:r w:rsidR="0062242E" w:rsidRPr="00BA66A1">
        <w:t>1</w:t>
      </w:r>
      <w:r w:rsidRPr="00BA66A1">
        <w:t xml:space="preserve">7 </w:t>
      </w:r>
      <w:r w:rsidR="0062242E" w:rsidRPr="00BA66A1">
        <w:t xml:space="preserve">września </w:t>
      </w:r>
      <w:r w:rsidRPr="00BA66A1">
        <w:t>201</w:t>
      </w:r>
      <w:r w:rsidR="0062242E" w:rsidRPr="00BA66A1">
        <w:t>8</w:t>
      </w:r>
      <w:r w:rsidRPr="00BA66A1">
        <w:t xml:space="preserve"> r. w sprawie trybu prac nad projektem uchwały budżetowej województwa</w:t>
      </w:r>
      <w:r w:rsidR="0062242E" w:rsidRPr="00BA66A1">
        <w:t xml:space="preserve"> </w:t>
      </w:r>
      <w:r w:rsidRPr="00BA66A1">
        <w:t>– uchwala się, co następuje:</w:t>
      </w:r>
    </w:p>
    <w:p w:rsidR="00A96B4C" w:rsidRPr="00ED4DE4" w:rsidRDefault="00A96B4C" w:rsidP="00A96B4C">
      <w:pPr>
        <w:autoSpaceDE w:val="0"/>
        <w:autoSpaceDN w:val="0"/>
        <w:adjustRightInd w:val="0"/>
        <w:jc w:val="both"/>
      </w:pPr>
    </w:p>
    <w:p w:rsidR="00A96B4C" w:rsidRPr="00ED4DE4" w:rsidRDefault="00A96B4C" w:rsidP="00A96B4C">
      <w:pPr>
        <w:autoSpaceDE w:val="0"/>
        <w:autoSpaceDN w:val="0"/>
        <w:adjustRightInd w:val="0"/>
        <w:jc w:val="center"/>
        <w:rPr>
          <w:b/>
          <w:bCs/>
        </w:rPr>
      </w:pPr>
    </w:p>
    <w:p w:rsidR="00A96B4C" w:rsidRPr="00ED4DE4" w:rsidRDefault="00A96B4C" w:rsidP="00A96B4C">
      <w:pPr>
        <w:autoSpaceDE w:val="0"/>
        <w:autoSpaceDN w:val="0"/>
        <w:adjustRightInd w:val="0"/>
        <w:jc w:val="center"/>
        <w:rPr>
          <w:b/>
          <w:bCs/>
        </w:rPr>
      </w:pPr>
      <w:r w:rsidRPr="00ED4DE4">
        <w:rPr>
          <w:b/>
          <w:bCs/>
        </w:rPr>
        <w:t>§ 1.</w:t>
      </w:r>
    </w:p>
    <w:p w:rsidR="00A96B4C" w:rsidRPr="00ED4DE4" w:rsidRDefault="00A96B4C" w:rsidP="00A96B4C">
      <w:pPr>
        <w:autoSpaceDE w:val="0"/>
        <w:autoSpaceDN w:val="0"/>
        <w:adjustRightInd w:val="0"/>
        <w:jc w:val="center"/>
        <w:rPr>
          <w:b/>
          <w:bCs/>
        </w:rPr>
      </w:pPr>
    </w:p>
    <w:p w:rsidR="00A96B4C" w:rsidRPr="00ED4DE4" w:rsidRDefault="00A96B4C" w:rsidP="00FD1662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D4DE4">
        <w:rPr>
          <w:rFonts w:ascii="Times New Roman" w:hAnsi="Times New Roman"/>
          <w:sz w:val="24"/>
          <w:szCs w:val="24"/>
        </w:rPr>
        <w:t>Ustala się zasady opracowywania materiałów planistycznych do projektu uchwały budżetowej na 20</w:t>
      </w:r>
      <w:r w:rsidR="008027D8">
        <w:rPr>
          <w:rFonts w:ascii="Times New Roman" w:hAnsi="Times New Roman"/>
          <w:sz w:val="24"/>
          <w:szCs w:val="24"/>
        </w:rPr>
        <w:t>20</w:t>
      </w:r>
      <w:r w:rsidR="00672A4A" w:rsidRPr="00ED4DE4">
        <w:rPr>
          <w:rFonts w:ascii="Times New Roman" w:hAnsi="Times New Roman"/>
          <w:sz w:val="24"/>
          <w:szCs w:val="24"/>
        </w:rPr>
        <w:t xml:space="preserve"> rok zgodnie z załącznikiem Nr 1. </w:t>
      </w:r>
    </w:p>
    <w:p w:rsidR="00672A4A" w:rsidRPr="00B24E35" w:rsidRDefault="00672A4A" w:rsidP="00FD1662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ED4DE4">
        <w:rPr>
          <w:rFonts w:ascii="Times New Roman" w:hAnsi="Times New Roman"/>
          <w:sz w:val="24"/>
          <w:szCs w:val="24"/>
        </w:rPr>
        <w:t xml:space="preserve">Ustala się zasady opracowania materiałów niezbędnych do przygotowania projektu uchwały w sprawie wieloletniej prognozy finansowej Województwa Świętokrzyskiego </w:t>
      </w:r>
      <w:r w:rsidR="00ED4DE4" w:rsidRPr="00ED4DE4">
        <w:rPr>
          <w:rFonts w:ascii="Times New Roman" w:hAnsi="Times New Roman"/>
          <w:sz w:val="24"/>
          <w:szCs w:val="24"/>
        </w:rPr>
        <w:t>od</w:t>
      </w:r>
      <w:r w:rsidR="00927715">
        <w:rPr>
          <w:rFonts w:ascii="Times New Roman" w:hAnsi="Times New Roman"/>
          <w:sz w:val="24"/>
          <w:szCs w:val="24"/>
        </w:rPr>
        <w:t> </w:t>
      </w:r>
      <w:r w:rsidR="00ED4DE4" w:rsidRPr="00ED4DE4">
        <w:rPr>
          <w:rFonts w:ascii="Times New Roman" w:hAnsi="Times New Roman"/>
          <w:sz w:val="24"/>
          <w:szCs w:val="24"/>
        </w:rPr>
        <w:t>20</w:t>
      </w:r>
      <w:r w:rsidR="008027D8">
        <w:rPr>
          <w:rFonts w:ascii="Times New Roman" w:hAnsi="Times New Roman"/>
          <w:sz w:val="24"/>
          <w:szCs w:val="24"/>
        </w:rPr>
        <w:t>20</w:t>
      </w:r>
      <w:r w:rsidR="00ED4DE4" w:rsidRPr="00ED4DE4">
        <w:rPr>
          <w:rFonts w:ascii="Times New Roman" w:hAnsi="Times New Roman"/>
          <w:sz w:val="24"/>
          <w:szCs w:val="24"/>
        </w:rPr>
        <w:t xml:space="preserve"> </w:t>
      </w:r>
      <w:r w:rsidR="00ED4DE4" w:rsidRPr="00B24E35">
        <w:rPr>
          <w:rFonts w:ascii="Times New Roman" w:hAnsi="Times New Roman"/>
          <w:sz w:val="24"/>
          <w:szCs w:val="24"/>
        </w:rPr>
        <w:t xml:space="preserve">roku </w:t>
      </w:r>
      <w:r w:rsidRPr="00B24E35">
        <w:rPr>
          <w:rFonts w:ascii="Times New Roman" w:hAnsi="Times New Roman"/>
          <w:sz w:val="24"/>
          <w:szCs w:val="24"/>
        </w:rPr>
        <w:t>zgodnie z załącznikiem Nr 2.</w:t>
      </w:r>
    </w:p>
    <w:p w:rsidR="00672A4A" w:rsidRPr="00814B93" w:rsidRDefault="00997E0C" w:rsidP="00FD1662">
      <w:pPr>
        <w:pStyle w:val="Akapitzlist"/>
        <w:numPr>
          <w:ilvl w:val="0"/>
          <w:numId w:val="5"/>
        </w:numPr>
        <w:autoSpaceDE w:val="0"/>
        <w:autoSpaceDN w:val="0"/>
        <w:adjustRightInd w:val="0"/>
        <w:ind w:left="426" w:hanging="426"/>
        <w:jc w:val="both"/>
        <w:rPr>
          <w:rFonts w:ascii="Times New Roman" w:hAnsi="Times New Roman"/>
          <w:sz w:val="24"/>
          <w:szCs w:val="24"/>
        </w:rPr>
      </w:pPr>
      <w:r w:rsidRPr="00B24E35">
        <w:rPr>
          <w:rFonts w:ascii="Times New Roman" w:hAnsi="Times New Roman"/>
          <w:sz w:val="24"/>
          <w:szCs w:val="24"/>
        </w:rPr>
        <w:t xml:space="preserve">W załączniku Nr </w:t>
      </w:r>
      <w:r w:rsidR="00594701" w:rsidRPr="00B24E35">
        <w:rPr>
          <w:rFonts w:ascii="Times New Roman" w:hAnsi="Times New Roman"/>
          <w:sz w:val="24"/>
          <w:szCs w:val="24"/>
        </w:rPr>
        <w:t>3</w:t>
      </w:r>
      <w:r w:rsidRPr="00B24E35">
        <w:rPr>
          <w:rFonts w:ascii="Times New Roman" w:hAnsi="Times New Roman"/>
          <w:sz w:val="24"/>
          <w:szCs w:val="24"/>
        </w:rPr>
        <w:t xml:space="preserve"> o</w:t>
      </w:r>
      <w:r w:rsidR="008C7058" w:rsidRPr="00B24E35">
        <w:rPr>
          <w:rFonts w:ascii="Times New Roman" w:hAnsi="Times New Roman"/>
          <w:sz w:val="24"/>
          <w:szCs w:val="24"/>
        </w:rPr>
        <w:t>kreśla</w:t>
      </w:r>
      <w:r w:rsidR="008C7058" w:rsidRPr="00ED4DE4">
        <w:rPr>
          <w:rFonts w:ascii="Times New Roman" w:hAnsi="Times New Roman"/>
          <w:sz w:val="24"/>
          <w:szCs w:val="24"/>
        </w:rPr>
        <w:t xml:space="preserve"> się tabele </w:t>
      </w:r>
      <w:r w:rsidR="008C7058" w:rsidRPr="00814B93">
        <w:rPr>
          <w:rFonts w:ascii="Times New Roman" w:hAnsi="Times New Roman"/>
          <w:sz w:val="24"/>
          <w:szCs w:val="24"/>
        </w:rPr>
        <w:t xml:space="preserve">przedstawiające dane niezbędne do przygotowania dokumentów, o których mowa w ust. </w:t>
      </w:r>
      <w:r w:rsidR="007B74B3" w:rsidRPr="00814B93">
        <w:rPr>
          <w:rFonts w:ascii="Times New Roman" w:hAnsi="Times New Roman"/>
          <w:sz w:val="24"/>
          <w:szCs w:val="24"/>
        </w:rPr>
        <w:t>1-</w:t>
      </w:r>
      <w:r w:rsidR="00594701" w:rsidRPr="00814B93">
        <w:rPr>
          <w:rFonts w:ascii="Times New Roman" w:hAnsi="Times New Roman"/>
          <w:sz w:val="24"/>
          <w:szCs w:val="24"/>
        </w:rPr>
        <w:t>2</w:t>
      </w:r>
      <w:r w:rsidR="008C7058" w:rsidRPr="00814B93">
        <w:rPr>
          <w:rFonts w:ascii="Times New Roman" w:hAnsi="Times New Roman"/>
          <w:sz w:val="24"/>
          <w:szCs w:val="24"/>
        </w:rPr>
        <w:t>:</w:t>
      </w:r>
    </w:p>
    <w:p w:rsidR="008C7058" w:rsidRPr="00814B93" w:rsidRDefault="008C7058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14B93">
        <w:rPr>
          <w:rFonts w:ascii="Times New Roman" w:hAnsi="Times New Roman"/>
          <w:sz w:val="24"/>
          <w:szCs w:val="24"/>
        </w:rPr>
        <w:t>dochody budżetu Województwa na 20</w:t>
      </w:r>
      <w:r w:rsidR="008027D8" w:rsidRPr="00814B93">
        <w:rPr>
          <w:rFonts w:ascii="Times New Roman" w:hAnsi="Times New Roman"/>
          <w:sz w:val="24"/>
          <w:szCs w:val="24"/>
        </w:rPr>
        <w:t>20</w:t>
      </w:r>
      <w:r w:rsidRPr="00814B93">
        <w:rPr>
          <w:rFonts w:ascii="Times New Roman" w:hAnsi="Times New Roman"/>
          <w:sz w:val="24"/>
          <w:szCs w:val="24"/>
        </w:rPr>
        <w:t xml:space="preserve"> rok</w:t>
      </w:r>
      <w:r w:rsidR="00ED4DE4" w:rsidRPr="00814B93">
        <w:rPr>
          <w:rFonts w:ascii="Times New Roman" w:hAnsi="Times New Roman"/>
          <w:sz w:val="24"/>
          <w:szCs w:val="24"/>
        </w:rPr>
        <w:t xml:space="preserve"> –</w:t>
      </w:r>
      <w:r w:rsidRPr="00814B93">
        <w:rPr>
          <w:rFonts w:ascii="Times New Roman" w:hAnsi="Times New Roman"/>
          <w:sz w:val="24"/>
          <w:szCs w:val="24"/>
        </w:rPr>
        <w:t xml:space="preserve"> </w:t>
      </w:r>
      <w:r w:rsidR="005953C2" w:rsidRPr="00814B93">
        <w:rPr>
          <w:rFonts w:ascii="Times New Roman" w:hAnsi="Times New Roman"/>
          <w:sz w:val="24"/>
          <w:szCs w:val="24"/>
        </w:rPr>
        <w:t>Tabela Nr 1</w:t>
      </w:r>
      <w:r w:rsidRPr="00814B93">
        <w:rPr>
          <w:rFonts w:ascii="Times New Roman" w:hAnsi="Times New Roman"/>
          <w:sz w:val="24"/>
          <w:szCs w:val="24"/>
        </w:rPr>
        <w:t>,</w:t>
      </w:r>
    </w:p>
    <w:p w:rsidR="005953C2" w:rsidRPr="00814B93" w:rsidRDefault="00CE0CE3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14B93">
        <w:rPr>
          <w:rFonts w:ascii="Times New Roman" w:hAnsi="Times New Roman"/>
          <w:sz w:val="24"/>
          <w:szCs w:val="24"/>
        </w:rPr>
        <w:t>wydatki budżetu Województwa na 20</w:t>
      </w:r>
      <w:r w:rsidR="008027D8" w:rsidRPr="00814B93">
        <w:rPr>
          <w:rFonts w:ascii="Times New Roman" w:hAnsi="Times New Roman"/>
          <w:sz w:val="24"/>
          <w:szCs w:val="24"/>
        </w:rPr>
        <w:t>20</w:t>
      </w:r>
      <w:r w:rsidRPr="00814B93">
        <w:rPr>
          <w:rFonts w:ascii="Times New Roman" w:hAnsi="Times New Roman"/>
          <w:sz w:val="24"/>
          <w:szCs w:val="24"/>
        </w:rPr>
        <w:t xml:space="preserve"> rok – Tabela Nr 2</w:t>
      </w:r>
      <w:r w:rsidR="003E27A0" w:rsidRPr="00814B93">
        <w:rPr>
          <w:rFonts w:ascii="Times New Roman" w:hAnsi="Times New Roman"/>
          <w:sz w:val="24"/>
          <w:szCs w:val="24"/>
        </w:rPr>
        <w:t>,</w:t>
      </w:r>
    </w:p>
    <w:p w:rsidR="00CE0CE3" w:rsidRPr="00814B93" w:rsidRDefault="006C6CB8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14B93">
        <w:rPr>
          <w:rFonts w:ascii="Times New Roman" w:hAnsi="Times New Roman"/>
          <w:sz w:val="24"/>
          <w:szCs w:val="24"/>
        </w:rPr>
        <w:t>inwestyc</w:t>
      </w:r>
      <w:r w:rsidR="00931CB9">
        <w:rPr>
          <w:rFonts w:ascii="Times New Roman" w:hAnsi="Times New Roman"/>
          <w:sz w:val="24"/>
          <w:szCs w:val="24"/>
        </w:rPr>
        <w:t>je</w:t>
      </w:r>
      <w:r w:rsidRPr="00814B93">
        <w:rPr>
          <w:rFonts w:ascii="Times New Roman" w:hAnsi="Times New Roman"/>
          <w:sz w:val="24"/>
          <w:szCs w:val="24"/>
        </w:rPr>
        <w:t xml:space="preserve"> roczne na 20</w:t>
      </w:r>
      <w:r w:rsidR="008027D8" w:rsidRPr="00814B93">
        <w:rPr>
          <w:rFonts w:ascii="Times New Roman" w:hAnsi="Times New Roman"/>
          <w:sz w:val="24"/>
          <w:szCs w:val="24"/>
        </w:rPr>
        <w:t>20</w:t>
      </w:r>
      <w:r w:rsidRPr="00814B93">
        <w:rPr>
          <w:rFonts w:ascii="Times New Roman" w:hAnsi="Times New Roman"/>
          <w:sz w:val="24"/>
          <w:szCs w:val="24"/>
        </w:rPr>
        <w:t xml:space="preserve"> rok – Tabela Nr 3</w:t>
      </w:r>
      <w:r w:rsidR="00931CB9">
        <w:rPr>
          <w:rFonts w:ascii="Times New Roman" w:hAnsi="Times New Roman"/>
          <w:sz w:val="24"/>
          <w:szCs w:val="24"/>
        </w:rPr>
        <w:t>,</w:t>
      </w:r>
    </w:p>
    <w:p w:rsidR="006C6CB8" w:rsidRPr="00814B93" w:rsidRDefault="006C6CB8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14B93">
        <w:rPr>
          <w:rFonts w:ascii="Times New Roman" w:hAnsi="Times New Roman"/>
          <w:sz w:val="24"/>
          <w:szCs w:val="24"/>
        </w:rPr>
        <w:t>dochody i wydatki związane z realizacją zadań z zakresu administracji rządowej na</w:t>
      </w:r>
      <w:r w:rsidR="0062242E" w:rsidRPr="00814B93">
        <w:rPr>
          <w:rFonts w:ascii="Times New Roman" w:hAnsi="Times New Roman"/>
          <w:sz w:val="24"/>
          <w:szCs w:val="24"/>
        </w:rPr>
        <w:t> </w:t>
      </w:r>
      <w:r w:rsidRPr="00814B93">
        <w:rPr>
          <w:rFonts w:ascii="Times New Roman" w:hAnsi="Times New Roman"/>
          <w:sz w:val="24"/>
          <w:szCs w:val="24"/>
        </w:rPr>
        <w:t>20</w:t>
      </w:r>
      <w:r w:rsidR="008027D8" w:rsidRPr="00814B93">
        <w:rPr>
          <w:rFonts w:ascii="Times New Roman" w:hAnsi="Times New Roman"/>
          <w:sz w:val="24"/>
          <w:szCs w:val="24"/>
        </w:rPr>
        <w:t>20</w:t>
      </w:r>
      <w:r w:rsidRPr="00814B93">
        <w:rPr>
          <w:rFonts w:ascii="Times New Roman" w:hAnsi="Times New Roman"/>
          <w:sz w:val="24"/>
          <w:szCs w:val="24"/>
        </w:rPr>
        <w:t xml:space="preserve"> rok – Tabela Nr </w:t>
      </w:r>
      <w:r w:rsidR="000C4D26" w:rsidRPr="00814B93">
        <w:rPr>
          <w:rFonts w:ascii="Times New Roman" w:hAnsi="Times New Roman"/>
          <w:sz w:val="24"/>
          <w:szCs w:val="24"/>
        </w:rPr>
        <w:t>4</w:t>
      </w:r>
      <w:r w:rsidRPr="00814B93">
        <w:rPr>
          <w:rFonts w:ascii="Times New Roman" w:hAnsi="Times New Roman"/>
          <w:sz w:val="24"/>
          <w:szCs w:val="24"/>
        </w:rPr>
        <w:t>,</w:t>
      </w:r>
    </w:p>
    <w:p w:rsidR="00683F64" w:rsidRPr="00814B93" w:rsidRDefault="00D54551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14B93">
        <w:rPr>
          <w:rFonts w:ascii="Times New Roman" w:hAnsi="Times New Roman"/>
          <w:sz w:val="24"/>
          <w:szCs w:val="24"/>
        </w:rPr>
        <w:t>dochody i wydatki związane z realizacją zadań realizowanych na podstawie porozumień (umów) między jednostkami samorządu terytorialnego na 20</w:t>
      </w:r>
      <w:r w:rsidR="008027D8" w:rsidRPr="00814B93">
        <w:rPr>
          <w:rFonts w:ascii="Times New Roman" w:hAnsi="Times New Roman"/>
          <w:sz w:val="24"/>
          <w:szCs w:val="24"/>
        </w:rPr>
        <w:t>20</w:t>
      </w:r>
      <w:r w:rsidRPr="00814B93">
        <w:rPr>
          <w:rFonts w:ascii="Times New Roman" w:hAnsi="Times New Roman"/>
          <w:sz w:val="24"/>
          <w:szCs w:val="24"/>
        </w:rPr>
        <w:t xml:space="preserve"> rok (zadania wspólne i pomoc finansowa) – Tabela Nr </w:t>
      </w:r>
      <w:r w:rsidR="000C4D26" w:rsidRPr="00814B93">
        <w:rPr>
          <w:rFonts w:ascii="Times New Roman" w:hAnsi="Times New Roman"/>
          <w:sz w:val="24"/>
          <w:szCs w:val="24"/>
        </w:rPr>
        <w:t>5</w:t>
      </w:r>
      <w:r w:rsidRPr="00814B93">
        <w:rPr>
          <w:rFonts w:ascii="Times New Roman" w:hAnsi="Times New Roman"/>
          <w:sz w:val="24"/>
          <w:szCs w:val="24"/>
        </w:rPr>
        <w:t>,</w:t>
      </w:r>
    </w:p>
    <w:p w:rsidR="00D54551" w:rsidRDefault="00D54551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dochody i wydatki związane z realizacją zadań realizowanych na podstawie porozumień (umów) między jednostkami samorządu terytorialnego na 20</w:t>
      </w:r>
      <w:r w:rsidR="008027D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 (pomoc rzeczowa) – Tabela Nr </w:t>
      </w:r>
      <w:r w:rsidR="000C4D26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>,</w:t>
      </w:r>
    </w:p>
    <w:p w:rsidR="00D54551" w:rsidRDefault="00D54551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dochody i wydatki związane z realizacją zadań realizowanych na podstawie porozumień z organami administracji rządowej na 20</w:t>
      </w:r>
      <w:r w:rsidR="008027D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 – Tabela Nr </w:t>
      </w:r>
      <w:r w:rsidR="000C4D26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,</w:t>
      </w:r>
    </w:p>
    <w:p w:rsidR="00027955" w:rsidRPr="00027955" w:rsidRDefault="00027955" w:rsidP="00027955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dotacje podmiotowe na 2020 rok – Tabela Nr 8,</w:t>
      </w:r>
    </w:p>
    <w:p w:rsidR="00D54551" w:rsidRDefault="00D54551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dotacje celowe na 20</w:t>
      </w:r>
      <w:r w:rsidR="008027D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 – Tabela Nr </w:t>
      </w:r>
      <w:r w:rsidR="0002795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>,</w:t>
      </w:r>
    </w:p>
    <w:p w:rsidR="00F148BD" w:rsidRDefault="00F148BD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dotacje przedmiotowe na 20</w:t>
      </w:r>
      <w:r w:rsidR="008027D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 – Tabela Nr </w:t>
      </w:r>
      <w:r w:rsidR="00027955">
        <w:rPr>
          <w:rFonts w:ascii="Times New Roman" w:hAnsi="Times New Roman"/>
          <w:sz w:val="24"/>
          <w:szCs w:val="24"/>
        </w:rPr>
        <w:t>10</w:t>
      </w:r>
      <w:r>
        <w:rPr>
          <w:rFonts w:ascii="Times New Roman" w:hAnsi="Times New Roman"/>
          <w:sz w:val="24"/>
          <w:szCs w:val="24"/>
        </w:rPr>
        <w:t>,</w:t>
      </w:r>
    </w:p>
    <w:p w:rsidR="00F148BD" w:rsidRDefault="00F148BD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wydatki na programy (zbiorczo) – Tabela Nr 1</w:t>
      </w:r>
      <w:r w:rsidR="000C4D26">
        <w:rPr>
          <w:rFonts w:ascii="Times New Roman" w:hAnsi="Times New Roman"/>
          <w:sz w:val="24"/>
          <w:szCs w:val="24"/>
        </w:rPr>
        <w:t>1</w:t>
      </w:r>
      <w:r>
        <w:rPr>
          <w:rFonts w:ascii="Times New Roman" w:hAnsi="Times New Roman"/>
          <w:sz w:val="24"/>
          <w:szCs w:val="24"/>
        </w:rPr>
        <w:t>,</w:t>
      </w:r>
    </w:p>
    <w:p w:rsidR="00F148BD" w:rsidRDefault="00F148BD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wydatki na … realizowany z udziałem środków </w:t>
      </w:r>
      <w:r w:rsidR="00327CC6">
        <w:rPr>
          <w:rFonts w:ascii="Times New Roman" w:hAnsi="Times New Roman"/>
          <w:sz w:val="24"/>
          <w:szCs w:val="24"/>
        </w:rPr>
        <w:t>pochodzących z budżetu Unii Europejskiej na 20</w:t>
      </w:r>
      <w:r w:rsidR="008027D8">
        <w:rPr>
          <w:rFonts w:ascii="Times New Roman" w:hAnsi="Times New Roman"/>
          <w:sz w:val="24"/>
          <w:szCs w:val="24"/>
        </w:rPr>
        <w:t>20</w:t>
      </w:r>
      <w:r w:rsidR="00327CC6">
        <w:rPr>
          <w:rFonts w:ascii="Times New Roman" w:hAnsi="Times New Roman"/>
          <w:sz w:val="24"/>
          <w:szCs w:val="24"/>
        </w:rPr>
        <w:t xml:space="preserve"> rok – Tabela Nr 1</w:t>
      </w:r>
      <w:r w:rsidR="000C4D26">
        <w:rPr>
          <w:rFonts w:ascii="Times New Roman" w:hAnsi="Times New Roman"/>
          <w:sz w:val="24"/>
          <w:szCs w:val="24"/>
        </w:rPr>
        <w:t>2</w:t>
      </w:r>
      <w:r w:rsidR="00327CC6">
        <w:rPr>
          <w:rFonts w:ascii="Times New Roman" w:hAnsi="Times New Roman"/>
          <w:sz w:val="24"/>
          <w:szCs w:val="24"/>
        </w:rPr>
        <w:t>,</w:t>
      </w:r>
    </w:p>
    <w:p w:rsidR="00327CC6" w:rsidRDefault="00327CC6" w:rsidP="008C7058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plan dochodów gromadzonych na wydzielonych rachunkach dochodów przez samorządowe jednostki budżetowe i wydatki nimi finansowane na 20</w:t>
      </w:r>
      <w:r w:rsidR="008027D8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 xml:space="preserve"> rok – Tabela Nr 1</w:t>
      </w:r>
      <w:r w:rsidR="000C4D26">
        <w:rPr>
          <w:rFonts w:ascii="Times New Roman" w:hAnsi="Times New Roman"/>
          <w:sz w:val="24"/>
          <w:szCs w:val="24"/>
        </w:rPr>
        <w:t>3</w:t>
      </w:r>
      <w:r>
        <w:rPr>
          <w:rFonts w:ascii="Times New Roman" w:hAnsi="Times New Roman"/>
          <w:sz w:val="24"/>
          <w:szCs w:val="24"/>
        </w:rPr>
        <w:t>,</w:t>
      </w:r>
    </w:p>
    <w:p w:rsidR="00760444" w:rsidRPr="00594701" w:rsidRDefault="00760444" w:rsidP="00760444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594701">
        <w:rPr>
          <w:rFonts w:ascii="Times New Roman" w:hAnsi="Times New Roman"/>
          <w:sz w:val="24"/>
          <w:szCs w:val="24"/>
        </w:rPr>
        <w:t>wykaz obowiązujących umów o partnerstwie publiczno–prywatnym na 20</w:t>
      </w:r>
      <w:r w:rsidR="008027D8" w:rsidRPr="00594701">
        <w:rPr>
          <w:rFonts w:ascii="Times New Roman" w:hAnsi="Times New Roman"/>
          <w:sz w:val="24"/>
          <w:szCs w:val="24"/>
        </w:rPr>
        <w:t>20</w:t>
      </w:r>
      <w:r w:rsidRPr="00594701">
        <w:rPr>
          <w:rFonts w:ascii="Times New Roman" w:hAnsi="Times New Roman"/>
          <w:sz w:val="24"/>
          <w:szCs w:val="24"/>
        </w:rPr>
        <w:t xml:space="preserve"> rok – Tabela Nr 1</w:t>
      </w:r>
      <w:r w:rsidR="000C4D26">
        <w:rPr>
          <w:rFonts w:ascii="Times New Roman" w:hAnsi="Times New Roman"/>
          <w:sz w:val="24"/>
          <w:szCs w:val="24"/>
        </w:rPr>
        <w:t>4</w:t>
      </w:r>
      <w:r w:rsidRPr="00594701">
        <w:rPr>
          <w:rFonts w:ascii="Times New Roman" w:hAnsi="Times New Roman"/>
          <w:sz w:val="24"/>
          <w:szCs w:val="24"/>
        </w:rPr>
        <w:t>,</w:t>
      </w:r>
    </w:p>
    <w:p w:rsidR="00327CC6" w:rsidRPr="00D90DBF" w:rsidRDefault="00327CC6" w:rsidP="00327CC6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0DBF">
        <w:rPr>
          <w:rFonts w:ascii="Times New Roman" w:hAnsi="Times New Roman"/>
          <w:sz w:val="24"/>
          <w:szCs w:val="24"/>
        </w:rPr>
        <w:lastRenderedPageBreak/>
        <w:t>dochody budżetu Województwa na lata 20</w:t>
      </w:r>
      <w:r w:rsidR="00AA34C6" w:rsidRPr="00D90DBF">
        <w:rPr>
          <w:rFonts w:ascii="Times New Roman" w:hAnsi="Times New Roman"/>
          <w:sz w:val="24"/>
          <w:szCs w:val="24"/>
        </w:rPr>
        <w:t>20</w:t>
      </w:r>
      <w:r w:rsidRPr="00D90DBF">
        <w:rPr>
          <w:rFonts w:ascii="Times New Roman" w:hAnsi="Times New Roman"/>
          <w:sz w:val="24"/>
          <w:szCs w:val="24"/>
        </w:rPr>
        <w:t xml:space="preserve"> – 202</w:t>
      </w:r>
      <w:r w:rsidR="00AA34C6" w:rsidRPr="00D90DBF">
        <w:rPr>
          <w:rFonts w:ascii="Times New Roman" w:hAnsi="Times New Roman"/>
          <w:sz w:val="24"/>
          <w:szCs w:val="24"/>
        </w:rPr>
        <w:t>4</w:t>
      </w:r>
      <w:r w:rsidRPr="00D90DBF">
        <w:rPr>
          <w:rFonts w:ascii="Times New Roman" w:hAnsi="Times New Roman"/>
          <w:sz w:val="24"/>
          <w:szCs w:val="24"/>
        </w:rPr>
        <w:t xml:space="preserve"> (zbiorczo) –</w:t>
      </w:r>
      <w:r w:rsidR="00760444" w:rsidRPr="00D90DBF">
        <w:rPr>
          <w:rFonts w:ascii="Times New Roman" w:hAnsi="Times New Roman"/>
          <w:sz w:val="24"/>
          <w:szCs w:val="24"/>
        </w:rPr>
        <w:t xml:space="preserve"> Tabela Nr 1</w:t>
      </w:r>
      <w:r w:rsidR="00B24E35" w:rsidRPr="00D90DBF">
        <w:rPr>
          <w:rFonts w:ascii="Times New Roman" w:hAnsi="Times New Roman"/>
          <w:sz w:val="24"/>
          <w:szCs w:val="24"/>
        </w:rPr>
        <w:t>5</w:t>
      </w:r>
      <w:r w:rsidRPr="00D90DBF">
        <w:rPr>
          <w:rFonts w:ascii="Times New Roman" w:hAnsi="Times New Roman"/>
          <w:sz w:val="24"/>
          <w:szCs w:val="24"/>
        </w:rPr>
        <w:t>,</w:t>
      </w:r>
    </w:p>
    <w:p w:rsidR="00327CC6" w:rsidRPr="00D90DBF" w:rsidRDefault="00327CC6" w:rsidP="00327CC6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0DBF">
        <w:rPr>
          <w:rFonts w:ascii="Times New Roman" w:hAnsi="Times New Roman"/>
          <w:sz w:val="24"/>
          <w:szCs w:val="24"/>
        </w:rPr>
        <w:t>dochody budżetu Województwa na lata 20</w:t>
      </w:r>
      <w:r w:rsidR="00AA34C6" w:rsidRPr="00D90DBF">
        <w:rPr>
          <w:rFonts w:ascii="Times New Roman" w:hAnsi="Times New Roman"/>
          <w:sz w:val="24"/>
          <w:szCs w:val="24"/>
        </w:rPr>
        <w:t>20</w:t>
      </w:r>
      <w:r w:rsidRPr="00D90DBF">
        <w:rPr>
          <w:rFonts w:ascii="Times New Roman" w:hAnsi="Times New Roman"/>
          <w:sz w:val="24"/>
          <w:szCs w:val="24"/>
        </w:rPr>
        <w:t xml:space="preserve"> – 202</w:t>
      </w:r>
      <w:r w:rsidR="00AA34C6" w:rsidRPr="00D90DBF">
        <w:rPr>
          <w:rFonts w:ascii="Times New Roman" w:hAnsi="Times New Roman"/>
          <w:sz w:val="24"/>
          <w:szCs w:val="24"/>
        </w:rPr>
        <w:t>4</w:t>
      </w:r>
      <w:r w:rsidR="007E3C10" w:rsidRPr="00D90DBF">
        <w:rPr>
          <w:rFonts w:ascii="Times New Roman" w:hAnsi="Times New Roman"/>
          <w:sz w:val="24"/>
          <w:szCs w:val="24"/>
        </w:rPr>
        <w:t xml:space="preserve"> </w:t>
      </w:r>
      <w:r w:rsidRPr="00D90DBF">
        <w:rPr>
          <w:rFonts w:ascii="Times New Roman" w:hAnsi="Times New Roman"/>
          <w:sz w:val="24"/>
          <w:szCs w:val="24"/>
        </w:rPr>
        <w:t>–</w:t>
      </w:r>
      <w:r w:rsidR="00760444" w:rsidRPr="00D90DBF">
        <w:rPr>
          <w:rFonts w:ascii="Times New Roman" w:hAnsi="Times New Roman"/>
          <w:sz w:val="24"/>
          <w:szCs w:val="24"/>
        </w:rPr>
        <w:t xml:space="preserve"> Tabela Nr 1</w:t>
      </w:r>
      <w:r w:rsidR="00B24E35" w:rsidRPr="00D90DBF">
        <w:rPr>
          <w:rFonts w:ascii="Times New Roman" w:hAnsi="Times New Roman"/>
          <w:sz w:val="24"/>
          <w:szCs w:val="24"/>
        </w:rPr>
        <w:t>6</w:t>
      </w:r>
      <w:r w:rsidR="007E3C10" w:rsidRPr="00D90DBF">
        <w:rPr>
          <w:rFonts w:ascii="Times New Roman" w:hAnsi="Times New Roman"/>
          <w:sz w:val="24"/>
          <w:szCs w:val="24"/>
        </w:rPr>
        <w:t>,</w:t>
      </w:r>
    </w:p>
    <w:p w:rsidR="007E3C10" w:rsidRPr="00D90DBF" w:rsidRDefault="007E3C10" w:rsidP="007E3C10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0DBF">
        <w:rPr>
          <w:rFonts w:ascii="Times New Roman" w:hAnsi="Times New Roman"/>
          <w:sz w:val="24"/>
          <w:szCs w:val="24"/>
        </w:rPr>
        <w:t>wydatki budżetu Województwa na lata 20</w:t>
      </w:r>
      <w:r w:rsidR="00AA34C6" w:rsidRPr="00D90DBF">
        <w:rPr>
          <w:rFonts w:ascii="Times New Roman" w:hAnsi="Times New Roman"/>
          <w:sz w:val="24"/>
          <w:szCs w:val="24"/>
        </w:rPr>
        <w:t>20</w:t>
      </w:r>
      <w:r w:rsidRPr="00D90DBF">
        <w:rPr>
          <w:rFonts w:ascii="Times New Roman" w:hAnsi="Times New Roman"/>
          <w:sz w:val="24"/>
          <w:szCs w:val="24"/>
        </w:rPr>
        <w:t xml:space="preserve"> – 202</w:t>
      </w:r>
      <w:r w:rsidR="00AA34C6" w:rsidRPr="00D90DBF">
        <w:rPr>
          <w:rFonts w:ascii="Times New Roman" w:hAnsi="Times New Roman"/>
          <w:sz w:val="24"/>
          <w:szCs w:val="24"/>
        </w:rPr>
        <w:t>4</w:t>
      </w:r>
      <w:r w:rsidRPr="00D90DBF">
        <w:rPr>
          <w:rFonts w:ascii="Times New Roman" w:hAnsi="Times New Roman"/>
          <w:sz w:val="24"/>
          <w:szCs w:val="24"/>
        </w:rPr>
        <w:t xml:space="preserve"> (zbiorczo) – Tabela Nr 1</w:t>
      </w:r>
      <w:r w:rsidR="00B24E35" w:rsidRPr="00D90DBF">
        <w:rPr>
          <w:rFonts w:ascii="Times New Roman" w:hAnsi="Times New Roman"/>
          <w:sz w:val="24"/>
          <w:szCs w:val="24"/>
        </w:rPr>
        <w:t>7</w:t>
      </w:r>
      <w:r w:rsidRPr="00D90DBF">
        <w:rPr>
          <w:rFonts w:ascii="Times New Roman" w:hAnsi="Times New Roman"/>
          <w:sz w:val="24"/>
          <w:szCs w:val="24"/>
        </w:rPr>
        <w:t>,</w:t>
      </w:r>
    </w:p>
    <w:p w:rsidR="007E3C10" w:rsidRPr="00D90DBF" w:rsidRDefault="007E3C10" w:rsidP="007E3C10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0DBF">
        <w:rPr>
          <w:rFonts w:ascii="Times New Roman" w:hAnsi="Times New Roman"/>
          <w:sz w:val="24"/>
          <w:szCs w:val="24"/>
        </w:rPr>
        <w:t>wydatki budżetu Województwa na lata 20</w:t>
      </w:r>
      <w:r w:rsidR="00AA34C6" w:rsidRPr="00D90DBF">
        <w:rPr>
          <w:rFonts w:ascii="Times New Roman" w:hAnsi="Times New Roman"/>
          <w:sz w:val="24"/>
          <w:szCs w:val="24"/>
        </w:rPr>
        <w:t>20</w:t>
      </w:r>
      <w:r w:rsidRPr="00D90DBF">
        <w:rPr>
          <w:rFonts w:ascii="Times New Roman" w:hAnsi="Times New Roman"/>
          <w:sz w:val="24"/>
          <w:szCs w:val="24"/>
        </w:rPr>
        <w:t xml:space="preserve"> – 202</w:t>
      </w:r>
      <w:r w:rsidR="00AA34C6" w:rsidRPr="00D90DBF">
        <w:rPr>
          <w:rFonts w:ascii="Times New Roman" w:hAnsi="Times New Roman"/>
          <w:sz w:val="24"/>
          <w:szCs w:val="24"/>
        </w:rPr>
        <w:t>4</w:t>
      </w:r>
      <w:r w:rsidRPr="00D90DBF">
        <w:rPr>
          <w:rFonts w:ascii="Times New Roman" w:hAnsi="Times New Roman"/>
          <w:sz w:val="24"/>
          <w:szCs w:val="24"/>
        </w:rPr>
        <w:t xml:space="preserve"> – Tabela Nr </w:t>
      </w:r>
      <w:r w:rsidR="00B24E35" w:rsidRPr="00D90DBF">
        <w:rPr>
          <w:rFonts w:ascii="Times New Roman" w:hAnsi="Times New Roman"/>
          <w:sz w:val="24"/>
          <w:szCs w:val="24"/>
        </w:rPr>
        <w:t>18</w:t>
      </w:r>
      <w:r w:rsidRPr="00D90DBF">
        <w:rPr>
          <w:rFonts w:ascii="Times New Roman" w:hAnsi="Times New Roman"/>
          <w:sz w:val="24"/>
          <w:szCs w:val="24"/>
        </w:rPr>
        <w:t>,</w:t>
      </w:r>
    </w:p>
    <w:p w:rsidR="007E3C10" w:rsidRPr="00D90DBF" w:rsidRDefault="007E3C10" w:rsidP="00327CC6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0DBF">
        <w:rPr>
          <w:rFonts w:ascii="Times New Roman" w:hAnsi="Times New Roman"/>
          <w:sz w:val="24"/>
          <w:szCs w:val="24"/>
        </w:rPr>
        <w:t xml:space="preserve">wykaz </w:t>
      </w:r>
      <w:r w:rsidR="00EE4091">
        <w:rPr>
          <w:rFonts w:ascii="Times New Roman" w:hAnsi="Times New Roman"/>
          <w:sz w:val="24"/>
          <w:szCs w:val="24"/>
        </w:rPr>
        <w:t>Wieloletnich Przedsięwzięć Województwa Świętokrzyskiego</w:t>
      </w:r>
      <w:r w:rsidRPr="00D90DBF">
        <w:rPr>
          <w:rFonts w:ascii="Times New Roman" w:hAnsi="Times New Roman"/>
          <w:sz w:val="24"/>
          <w:szCs w:val="24"/>
        </w:rPr>
        <w:t xml:space="preserve"> na lata 20</w:t>
      </w:r>
      <w:r w:rsidR="00AA34C6" w:rsidRPr="00D90DBF">
        <w:rPr>
          <w:rFonts w:ascii="Times New Roman" w:hAnsi="Times New Roman"/>
          <w:sz w:val="24"/>
          <w:szCs w:val="24"/>
        </w:rPr>
        <w:t>20</w:t>
      </w:r>
      <w:r w:rsidRPr="00D90DBF">
        <w:rPr>
          <w:rFonts w:ascii="Times New Roman" w:hAnsi="Times New Roman"/>
          <w:sz w:val="24"/>
          <w:szCs w:val="24"/>
        </w:rPr>
        <w:t xml:space="preserve"> –…. – Tabela </w:t>
      </w:r>
      <w:r w:rsidR="00760444" w:rsidRPr="00D90DBF">
        <w:rPr>
          <w:rFonts w:ascii="Times New Roman" w:hAnsi="Times New Roman"/>
          <w:sz w:val="24"/>
          <w:szCs w:val="24"/>
        </w:rPr>
        <w:t xml:space="preserve">Nr </w:t>
      </w:r>
      <w:r w:rsidR="00B24E35" w:rsidRPr="00D90DBF">
        <w:rPr>
          <w:rFonts w:ascii="Times New Roman" w:hAnsi="Times New Roman"/>
          <w:sz w:val="24"/>
          <w:szCs w:val="24"/>
        </w:rPr>
        <w:t>19</w:t>
      </w:r>
      <w:r w:rsidRPr="00D90DBF">
        <w:rPr>
          <w:rFonts w:ascii="Times New Roman" w:hAnsi="Times New Roman"/>
          <w:sz w:val="24"/>
          <w:szCs w:val="24"/>
        </w:rPr>
        <w:t>,</w:t>
      </w:r>
    </w:p>
    <w:p w:rsidR="00D90DBF" w:rsidRPr="00D90DBF" w:rsidRDefault="00D90DBF" w:rsidP="00D90DB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0DBF">
        <w:rPr>
          <w:rFonts w:ascii="Times New Roman" w:hAnsi="Times New Roman"/>
          <w:sz w:val="24"/>
          <w:szCs w:val="24"/>
        </w:rPr>
        <w:t>projekt planu wynagrodzeń na 2020 rok – Tabela Nr 20,</w:t>
      </w:r>
    </w:p>
    <w:p w:rsidR="00D90DBF" w:rsidRPr="00D90DBF" w:rsidRDefault="00D90DBF" w:rsidP="00D90DB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0DBF">
        <w:rPr>
          <w:rFonts w:ascii="Times New Roman" w:hAnsi="Times New Roman"/>
          <w:sz w:val="24"/>
          <w:szCs w:val="24"/>
        </w:rPr>
        <w:t>wydatki na funkcjonowanie (utrzymanie) jednostki na 2020 rok – Tabela Nr 21,</w:t>
      </w:r>
    </w:p>
    <w:p w:rsidR="00D90DBF" w:rsidRPr="00D90DBF" w:rsidRDefault="00D90DBF" w:rsidP="00D90DB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0DBF">
        <w:rPr>
          <w:rFonts w:ascii="Times New Roman" w:hAnsi="Times New Roman"/>
          <w:sz w:val="24"/>
          <w:szCs w:val="24"/>
        </w:rPr>
        <w:t>wydatki na funkcjonowanie (utrzymanie) jednostki budżetowej w latach 2020 – 2024 – Tabela Nr 22</w:t>
      </w:r>
      <w:r w:rsidR="00211FC7">
        <w:rPr>
          <w:rFonts w:ascii="Times New Roman" w:hAnsi="Times New Roman"/>
          <w:sz w:val="24"/>
          <w:szCs w:val="24"/>
        </w:rPr>
        <w:t>,</w:t>
      </w:r>
    </w:p>
    <w:p w:rsidR="007E3C10" w:rsidRPr="00D90DBF" w:rsidRDefault="00DD649F" w:rsidP="00DD649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0DBF">
        <w:rPr>
          <w:rFonts w:ascii="Times New Roman" w:hAnsi="Times New Roman"/>
          <w:sz w:val="24"/>
          <w:szCs w:val="24"/>
        </w:rPr>
        <w:t>limit zobowiązań dotyczący umów zawieranych w 20</w:t>
      </w:r>
      <w:r w:rsidR="008027D8" w:rsidRPr="00D90DBF">
        <w:rPr>
          <w:rFonts w:ascii="Times New Roman" w:hAnsi="Times New Roman"/>
          <w:sz w:val="24"/>
          <w:szCs w:val="24"/>
        </w:rPr>
        <w:t>20</w:t>
      </w:r>
      <w:r w:rsidRPr="00D90DBF">
        <w:rPr>
          <w:rFonts w:ascii="Times New Roman" w:hAnsi="Times New Roman"/>
          <w:sz w:val="24"/>
          <w:szCs w:val="24"/>
        </w:rPr>
        <w:t xml:space="preserve"> roku dla zapewnienia ciągłości działania jednostki, z których wynikające płatności wykraczają poza rok budżetowy – Tabela </w:t>
      </w:r>
      <w:r w:rsidR="00760444" w:rsidRPr="00D90DBF">
        <w:rPr>
          <w:rFonts w:ascii="Times New Roman" w:hAnsi="Times New Roman"/>
          <w:sz w:val="24"/>
          <w:szCs w:val="24"/>
        </w:rPr>
        <w:t>Nr 2</w:t>
      </w:r>
      <w:r w:rsidR="00D90DBF" w:rsidRPr="00D90DBF">
        <w:rPr>
          <w:rFonts w:ascii="Times New Roman" w:hAnsi="Times New Roman"/>
          <w:sz w:val="24"/>
          <w:szCs w:val="24"/>
        </w:rPr>
        <w:t>3</w:t>
      </w:r>
      <w:r w:rsidRPr="00D90DBF">
        <w:rPr>
          <w:rFonts w:ascii="Times New Roman" w:hAnsi="Times New Roman"/>
          <w:sz w:val="24"/>
          <w:szCs w:val="24"/>
        </w:rPr>
        <w:t>,</w:t>
      </w:r>
    </w:p>
    <w:p w:rsidR="00DD649F" w:rsidRPr="00D90DBF" w:rsidRDefault="00DD649F" w:rsidP="00DD649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0DBF">
        <w:rPr>
          <w:rFonts w:ascii="Times New Roman" w:hAnsi="Times New Roman"/>
          <w:sz w:val="24"/>
          <w:szCs w:val="24"/>
        </w:rPr>
        <w:t xml:space="preserve">wykaz udzielonych przez Województwo Świętokrzyskie poręczeń – Tabela </w:t>
      </w:r>
      <w:r w:rsidR="00760444" w:rsidRPr="00D90DBF">
        <w:rPr>
          <w:rFonts w:ascii="Times New Roman" w:hAnsi="Times New Roman"/>
          <w:sz w:val="24"/>
          <w:szCs w:val="24"/>
        </w:rPr>
        <w:t>Nr 2</w:t>
      </w:r>
      <w:r w:rsidR="00D90DBF" w:rsidRPr="00D90DBF">
        <w:rPr>
          <w:rFonts w:ascii="Times New Roman" w:hAnsi="Times New Roman"/>
          <w:sz w:val="24"/>
          <w:szCs w:val="24"/>
        </w:rPr>
        <w:t>4</w:t>
      </w:r>
      <w:r w:rsidRPr="00D90DBF">
        <w:rPr>
          <w:rFonts w:ascii="Times New Roman" w:hAnsi="Times New Roman"/>
          <w:sz w:val="24"/>
          <w:szCs w:val="24"/>
        </w:rPr>
        <w:t>,</w:t>
      </w:r>
    </w:p>
    <w:p w:rsidR="00FC5539" w:rsidRPr="00D90DBF" w:rsidRDefault="00FC5539" w:rsidP="00DD649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0DBF">
        <w:rPr>
          <w:rFonts w:ascii="Times New Roman" w:hAnsi="Times New Roman"/>
          <w:sz w:val="24"/>
          <w:szCs w:val="24"/>
        </w:rPr>
        <w:t>wykaz umów zaliczanych do kategorii pożyczek i kredytów z wyłączeniem leasingu i umów PPP (umowy już zawarte lub planowane do zawarcia do końca 201</w:t>
      </w:r>
      <w:r w:rsidR="008027D8" w:rsidRPr="00D90DBF">
        <w:rPr>
          <w:rFonts w:ascii="Times New Roman" w:hAnsi="Times New Roman"/>
          <w:sz w:val="24"/>
          <w:szCs w:val="24"/>
        </w:rPr>
        <w:t>9</w:t>
      </w:r>
      <w:r w:rsidRPr="00D90DBF">
        <w:rPr>
          <w:rFonts w:ascii="Times New Roman" w:hAnsi="Times New Roman"/>
          <w:sz w:val="24"/>
          <w:szCs w:val="24"/>
        </w:rPr>
        <w:t xml:space="preserve"> roku) – Tabela </w:t>
      </w:r>
      <w:r w:rsidR="00760444" w:rsidRPr="00D90DBF">
        <w:rPr>
          <w:rFonts w:ascii="Times New Roman" w:hAnsi="Times New Roman"/>
          <w:sz w:val="24"/>
          <w:szCs w:val="24"/>
        </w:rPr>
        <w:t>Nr 2</w:t>
      </w:r>
      <w:r w:rsidR="00D90DBF" w:rsidRPr="00D90DBF">
        <w:rPr>
          <w:rFonts w:ascii="Times New Roman" w:hAnsi="Times New Roman"/>
          <w:sz w:val="24"/>
          <w:szCs w:val="24"/>
        </w:rPr>
        <w:t>5</w:t>
      </w:r>
      <w:r w:rsidRPr="00D90DBF">
        <w:rPr>
          <w:rFonts w:ascii="Times New Roman" w:hAnsi="Times New Roman"/>
          <w:sz w:val="24"/>
          <w:szCs w:val="24"/>
        </w:rPr>
        <w:t>,</w:t>
      </w:r>
    </w:p>
    <w:p w:rsidR="00AA34C6" w:rsidRPr="00D90DBF" w:rsidRDefault="00AA34C6" w:rsidP="00AA34C6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0DBF">
        <w:rPr>
          <w:rFonts w:ascii="Times New Roman" w:hAnsi="Times New Roman"/>
          <w:sz w:val="24"/>
          <w:szCs w:val="24"/>
        </w:rPr>
        <w:t>wykaz umów zaliczanych do kategorii pożyczek i kredytów (umowy planowane do zawarcia w 2020 roku) – Tabela Nr 2</w:t>
      </w:r>
      <w:r w:rsidR="00D90DBF" w:rsidRPr="00D90DBF">
        <w:rPr>
          <w:rFonts w:ascii="Times New Roman" w:hAnsi="Times New Roman"/>
          <w:sz w:val="24"/>
          <w:szCs w:val="24"/>
        </w:rPr>
        <w:t>6</w:t>
      </w:r>
      <w:r w:rsidRPr="00D90DBF">
        <w:rPr>
          <w:rFonts w:ascii="Times New Roman" w:hAnsi="Times New Roman"/>
          <w:sz w:val="24"/>
          <w:szCs w:val="24"/>
        </w:rPr>
        <w:t>,</w:t>
      </w:r>
    </w:p>
    <w:p w:rsidR="002D0229" w:rsidRPr="00D90DBF" w:rsidRDefault="002D0229" w:rsidP="00760444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0DBF">
        <w:rPr>
          <w:rFonts w:ascii="Times New Roman" w:hAnsi="Times New Roman"/>
          <w:sz w:val="24"/>
          <w:szCs w:val="24"/>
        </w:rPr>
        <w:t>wykaz umów leasing</w:t>
      </w:r>
      <w:r w:rsidR="00AA34C6" w:rsidRPr="00D90DBF">
        <w:rPr>
          <w:rFonts w:ascii="Times New Roman" w:hAnsi="Times New Roman"/>
          <w:sz w:val="24"/>
          <w:szCs w:val="24"/>
        </w:rPr>
        <w:t>u</w:t>
      </w:r>
      <w:r w:rsidRPr="00D90DBF">
        <w:rPr>
          <w:rFonts w:ascii="Times New Roman" w:hAnsi="Times New Roman"/>
          <w:sz w:val="24"/>
          <w:szCs w:val="24"/>
        </w:rPr>
        <w:t xml:space="preserve"> – Tabela Nr 2</w:t>
      </w:r>
      <w:r w:rsidR="00D90DBF" w:rsidRPr="00D90DBF">
        <w:rPr>
          <w:rFonts w:ascii="Times New Roman" w:hAnsi="Times New Roman"/>
          <w:sz w:val="24"/>
          <w:szCs w:val="24"/>
        </w:rPr>
        <w:t>7</w:t>
      </w:r>
      <w:r w:rsidRPr="00D90DBF">
        <w:rPr>
          <w:rFonts w:ascii="Times New Roman" w:hAnsi="Times New Roman"/>
          <w:sz w:val="24"/>
          <w:szCs w:val="24"/>
        </w:rPr>
        <w:t>,</w:t>
      </w:r>
    </w:p>
    <w:p w:rsidR="002D0229" w:rsidRPr="00D90DBF" w:rsidRDefault="002D0229" w:rsidP="002D0229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0DBF">
        <w:rPr>
          <w:rFonts w:ascii="Times New Roman" w:hAnsi="Times New Roman"/>
          <w:sz w:val="24"/>
          <w:szCs w:val="24"/>
        </w:rPr>
        <w:t xml:space="preserve">wykaz umów partnerstwa publiczno-prywatnego </w:t>
      </w:r>
      <w:r w:rsidR="001D4DA7" w:rsidRPr="00D90DBF">
        <w:rPr>
          <w:rFonts w:ascii="Times New Roman" w:hAnsi="Times New Roman"/>
          <w:sz w:val="24"/>
          <w:szCs w:val="24"/>
        </w:rPr>
        <w:t>– Tabela Nr 2</w:t>
      </w:r>
      <w:r w:rsidR="00D90DBF" w:rsidRPr="00D90DBF">
        <w:rPr>
          <w:rFonts w:ascii="Times New Roman" w:hAnsi="Times New Roman"/>
          <w:sz w:val="24"/>
          <w:szCs w:val="24"/>
        </w:rPr>
        <w:t>8</w:t>
      </w:r>
      <w:r w:rsidR="001D4DA7" w:rsidRPr="00D90DBF">
        <w:rPr>
          <w:rFonts w:ascii="Times New Roman" w:hAnsi="Times New Roman"/>
          <w:sz w:val="24"/>
          <w:szCs w:val="24"/>
        </w:rPr>
        <w:t>,</w:t>
      </w:r>
    </w:p>
    <w:p w:rsidR="00DD649F" w:rsidRPr="00D90DBF" w:rsidRDefault="00DD649F" w:rsidP="00DD649F">
      <w:pPr>
        <w:pStyle w:val="Akapitzlist"/>
        <w:numPr>
          <w:ilvl w:val="0"/>
          <w:numId w:val="6"/>
        </w:num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D90DBF">
        <w:rPr>
          <w:rFonts w:ascii="Times New Roman" w:hAnsi="Times New Roman"/>
          <w:sz w:val="24"/>
          <w:szCs w:val="24"/>
        </w:rPr>
        <w:t>wykaz spłat udzielonych przez Województwo Świętokrzyskie pożyczek – Tabela Nr 2</w:t>
      </w:r>
      <w:r w:rsidR="00D90DBF" w:rsidRPr="00D90DBF">
        <w:rPr>
          <w:rFonts w:ascii="Times New Roman" w:hAnsi="Times New Roman"/>
          <w:sz w:val="24"/>
          <w:szCs w:val="24"/>
        </w:rPr>
        <w:t>9</w:t>
      </w:r>
      <w:r w:rsidR="00D90DBF">
        <w:rPr>
          <w:rFonts w:ascii="Times New Roman" w:hAnsi="Times New Roman"/>
          <w:sz w:val="24"/>
          <w:szCs w:val="24"/>
        </w:rPr>
        <w:t>.</w:t>
      </w:r>
    </w:p>
    <w:p w:rsidR="00672A4A" w:rsidRPr="00D90DBF" w:rsidRDefault="00672A4A" w:rsidP="00A96B4C">
      <w:pPr>
        <w:autoSpaceDE w:val="0"/>
        <w:autoSpaceDN w:val="0"/>
        <w:jc w:val="center"/>
        <w:rPr>
          <w:b/>
          <w:bCs/>
        </w:rPr>
      </w:pPr>
    </w:p>
    <w:p w:rsidR="005953C2" w:rsidRDefault="005953C2" w:rsidP="005953C2">
      <w:pPr>
        <w:autoSpaceDE w:val="0"/>
        <w:autoSpaceDN w:val="0"/>
        <w:adjustRightInd w:val="0"/>
        <w:jc w:val="center"/>
        <w:rPr>
          <w:b/>
          <w:bCs/>
        </w:rPr>
      </w:pPr>
      <w:r w:rsidRPr="00ED4DE4">
        <w:rPr>
          <w:b/>
          <w:bCs/>
        </w:rPr>
        <w:t>§ 2.</w:t>
      </w:r>
    </w:p>
    <w:p w:rsidR="00A3116D" w:rsidRPr="00ED4DE4" w:rsidRDefault="00A3116D" w:rsidP="005953C2">
      <w:pPr>
        <w:autoSpaceDE w:val="0"/>
        <w:autoSpaceDN w:val="0"/>
        <w:adjustRightInd w:val="0"/>
        <w:jc w:val="center"/>
        <w:rPr>
          <w:b/>
          <w:bCs/>
        </w:rPr>
      </w:pPr>
    </w:p>
    <w:p w:rsidR="005953C2" w:rsidRPr="00F02BB9" w:rsidRDefault="005953C2" w:rsidP="005953C2">
      <w:pPr>
        <w:autoSpaceDE w:val="0"/>
        <w:autoSpaceDN w:val="0"/>
        <w:adjustRightInd w:val="0"/>
        <w:ind w:left="360" w:hanging="360"/>
        <w:jc w:val="both"/>
      </w:pPr>
      <w:r w:rsidRPr="00F02BB9">
        <w:t>1.</w:t>
      </w:r>
      <w:r w:rsidRPr="00F02BB9">
        <w:tab/>
        <w:t>Warto</w:t>
      </w:r>
      <w:r w:rsidRPr="00F02BB9">
        <w:rPr>
          <w:rFonts w:ascii="TimesNewRomanPSMT" w:hAnsi="TimesNewRomanPSMT" w:cs="TimesNewRomanPSMT"/>
        </w:rPr>
        <w:t>ś</w:t>
      </w:r>
      <w:r w:rsidRPr="00F02BB9">
        <w:t>ci dochodów i wydatków wykazane w materia</w:t>
      </w:r>
      <w:r w:rsidRPr="00F02BB9">
        <w:rPr>
          <w:rFonts w:ascii="TimesNewRomanPSMT" w:hAnsi="TimesNewRomanPSMT" w:cs="TimesNewRomanPSMT"/>
        </w:rPr>
        <w:t>ł</w:t>
      </w:r>
      <w:r w:rsidRPr="00F02BB9">
        <w:t>ach do opracowania projektu wieloletniej prognozy finansowej i projektu uchwa</w:t>
      </w:r>
      <w:r w:rsidRPr="00F02BB9">
        <w:rPr>
          <w:rFonts w:ascii="TimesNewRomanPSMT" w:hAnsi="TimesNewRomanPSMT" w:cs="TimesNewRomanPSMT"/>
        </w:rPr>
        <w:t>ł</w:t>
      </w:r>
      <w:r w:rsidRPr="00F02BB9">
        <w:t>y bud</w:t>
      </w:r>
      <w:r w:rsidRPr="00F02BB9">
        <w:rPr>
          <w:rFonts w:ascii="TimesNewRomanPSMT" w:hAnsi="TimesNewRomanPSMT" w:cs="TimesNewRomanPSMT"/>
        </w:rPr>
        <w:t>ż</w:t>
      </w:r>
      <w:r w:rsidR="00F02BB9">
        <w:t>etowej województwa na </w:t>
      </w:r>
      <w:r w:rsidRPr="00F02BB9">
        <w:t>20</w:t>
      </w:r>
      <w:r w:rsidR="008027D8">
        <w:t>20</w:t>
      </w:r>
      <w:r w:rsidR="00F02BB9">
        <w:t> </w:t>
      </w:r>
      <w:r w:rsidRPr="00F02BB9">
        <w:t>rok, w odniesieniu do 20</w:t>
      </w:r>
      <w:r w:rsidR="008027D8">
        <w:t>20</w:t>
      </w:r>
      <w:r w:rsidRPr="00F02BB9">
        <w:t xml:space="preserve"> roku powinny zachowa</w:t>
      </w:r>
      <w:r w:rsidRPr="00F02BB9">
        <w:rPr>
          <w:rFonts w:ascii="TimesNewRomanPSMT" w:hAnsi="TimesNewRomanPSMT" w:cs="TimesNewRomanPSMT"/>
        </w:rPr>
        <w:t xml:space="preserve">ć </w:t>
      </w:r>
      <w:r w:rsidRPr="00F02BB9">
        <w:t>wzajemn</w:t>
      </w:r>
      <w:r w:rsidRPr="00F02BB9">
        <w:rPr>
          <w:rFonts w:ascii="TimesNewRomanPSMT" w:hAnsi="TimesNewRomanPSMT" w:cs="TimesNewRomanPSMT"/>
        </w:rPr>
        <w:t xml:space="preserve">ą </w:t>
      </w:r>
      <w:r w:rsidRPr="00F02BB9">
        <w:t>zgodno</w:t>
      </w:r>
      <w:r w:rsidRPr="00F02BB9">
        <w:rPr>
          <w:rFonts w:ascii="TimesNewRomanPSMT" w:hAnsi="TimesNewRomanPSMT" w:cs="TimesNewRomanPSMT"/>
        </w:rPr>
        <w:t>ść</w:t>
      </w:r>
      <w:r w:rsidRPr="00F02BB9">
        <w:t>.</w:t>
      </w:r>
    </w:p>
    <w:p w:rsidR="005953C2" w:rsidRPr="00F02BB9" w:rsidRDefault="005953C2" w:rsidP="005953C2">
      <w:pPr>
        <w:autoSpaceDE w:val="0"/>
        <w:autoSpaceDN w:val="0"/>
        <w:adjustRightInd w:val="0"/>
        <w:ind w:left="360" w:hanging="360"/>
        <w:jc w:val="both"/>
      </w:pPr>
      <w:r w:rsidRPr="00F02BB9">
        <w:t>2.</w:t>
      </w:r>
      <w:r w:rsidRPr="00F02BB9">
        <w:tab/>
        <w:t>Materia</w:t>
      </w:r>
      <w:r w:rsidRPr="00F02BB9">
        <w:rPr>
          <w:rFonts w:ascii="TimesNewRomanPSMT" w:hAnsi="TimesNewRomanPSMT" w:cs="TimesNewRomanPSMT"/>
        </w:rPr>
        <w:t>ł</w:t>
      </w:r>
      <w:r w:rsidRPr="00F02BB9">
        <w:t>y planistyczne do opracowania projektu uchwa</w:t>
      </w:r>
      <w:r w:rsidRPr="00F02BB9">
        <w:rPr>
          <w:rFonts w:ascii="TimesNewRomanPSMT" w:hAnsi="TimesNewRomanPSMT" w:cs="TimesNewRomanPSMT"/>
        </w:rPr>
        <w:t>ł</w:t>
      </w:r>
      <w:r w:rsidRPr="00F02BB9">
        <w:t>y bud</w:t>
      </w:r>
      <w:r w:rsidRPr="00F02BB9">
        <w:rPr>
          <w:rFonts w:ascii="TimesNewRomanPSMT" w:hAnsi="TimesNewRomanPSMT" w:cs="TimesNewRomanPSMT"/>
        </w:rPr>
        <w:t>ż</w:t>
      </w:r>
      <w:r w:rsidR="008027D8">
        <w:t>etowej na rok 2020</w:t>
      </w:r>
      <w:r w:rsidR="00F02BB9">
        <w:t xml:space="preserve"> </w:t>
      </w:r>
      <w:r w:rsidRPr="00F02BB9">
        <w:t>oraz projektu wieloletniej prognozy finansowej powinny by</w:t>
      </w:r>
      <w:r w:rsidRPr="00F02BB9">
        <w:rPr>
          <w:rFonts w:ascii="TimesNewRomanPSMT" w:hAnsi="TimesNewRomanPSMT" w:cs="TimesNewRomanPSMT"/>
        </w:rPr>
        <w:t xml:space="preserve">ć </w:t>
      </w:r>
      <w:r w:rsidRPr="00F02BB9">
        <w:t>podpisane przez dyrektora departamentu</w:t>
      </w:r>
      <w:r w:rsidR="00594701">
        <w:t xml:space="preserve">/równorzędnej komórki organizacyjnej </w:t>
      </w:r>
      <w:r w:rsidRPr="00F02BB9">
        <w:t>oraz zaakceptowane przez nadzoruj</w:t>
      </w:r>
      <w:r w:rsidRPr="00F02BB9">
        <w:rPr>
          <w:rFonts w:ascii="TimesNewRomanPSMT" w:hAnsi="TimesNewRomanPSMT" w:cs="TimesNewRomanPSMT"/>
        </w:rPr>
        <w:t>ą</w:t>
      </w:r>
      <w:r w:rsidRPr="00F02BB9">
        <w:t>cego cz</w:t>
      </w:r>
      <w:r w:rsidRPr="00F02BB9">
        <w:rPr>
          <w:rFonts w:ascii="TimesNewRomanPSMT" w:hAnsi="TimesNewRomanPSMT" w:cs="TimesNewRomanPSMT"/>
        </w:rPr>
        <w:t>ł</w:t>
      </w:r>
      <w:r w:rsidRPr="00F02BB9">
        <w:t>onka Zarz</w:t>
      </w:r>
      <w:r w:rsidRPr="00F02BB9">
        <w:rPr>
          <w:rFonts w:ascii="TimesNewRomanPSMT" w:hAnsi="TimesNewRomanPSMT" w:cs="TimesNewRomanPSMT"/>
        </w:rPr>
        <w:t>ą</w:t>
      </w:r>
      <w:r w:rsidRPr="00F02BB9">
        <w:t>du Województwa.</w:t>
      </w:r>
    </w:p>
    <w:p w:rsidR="005953C2" w:rsidRPr="00F02BB9" w:rsidRDefault="005953C2" w:rsidP="005953C2">
      <w:pPr>
        <w:autoSpaceDE w:val="0"/>
        <w:autoSpaceDN w:val="0"/>
        <w:adjustRightInd w:val="0"/>
        <w:ind w:left="360" w:hanging="360"/>
        <w:jc w:val="both"/>
      </w:pPr>
      <w:r w:rsidRPr="00F02BB9">
        <w:t>3.</w:t>
      </w:r>
      <w:r w:rsidRPr="00F02BB9">
        <w:tab/>
        <w:t>Kierownicy wojewódzkich samorz</w:t>
      </w:r>
      <w:r w:rsidRPr="00F02BB9">
        <w:rPr>
          <w:rFonts w:ascii="TimesNewRomanPSMT" w:hAnsi="TimesNewRomanPSMT" w:cs="TimesNewRomanPSMT"/>
        </w:rPr>
        <w:t>ą</w:t>
      </w:r>
      <w:r w:rsidRPr="00F02BB9">
        <w:t>dowych jednostek organizacyjnych opracowuj</w:t>
      </w:r>
      <w:r w:rsidRPr="00F02BB9">
        <w:rPr>
          <w:rFonts w:ascii="TimesNewRomanPSMT" w:hAnsi="TimesNewRomanPSMT" w:cs="TimesNewRomanPSMT"/>
        </w:rPr>
        <w:t xml:space="preserve">ą </w:t>
      </w:r>
      <w:r w:rsidRPr="00F02BB9">
        <w:t>materia</w:t>
      </w:r>
      <w:r w:rsidRPr="00F02BB9">
        <w:rPr>
          <w:rFonts w:ascii="TimesNewRomanPSMT" w:hAnsi="TimesNewRomanPSMT" w:cs="TimesNewRomanPSMT"/>
        </w:rPr>
        <w:t>ł</w:t>
      </w:r>
      <w:r w:rsidRPr="00F02BB9">
        <w:t xml:space="preserve">y, o których mowa w § 1 w terminie do </w:t>
      </w:r>
      <w:r w:rsidRPr="00BC7E88">
        <w:t>dnia 2</w:t>
      </w:r>
      <w:r w:rsidR="00BC7E88" w:rsidRPr="00BC7E88">
        <w:t>3</w:t>
      </w:r>
      <w:r w:rsidRPr="00BC7E88">
        <w:t xml:space="preserve"> sierpnia 201</w:t>
      </w:r>
      <w:r w:rsidR="008027D8" w:rsidRPr="00BC7E88">
        <w:t>9</w:t>
      </w:r>
      <w:r w:rsidRPr="00F02BB9">
        <w:t xml:space="preserve"> roku i</w:t>
      </w:r>
      <w:r w:rsidR="00F02BB9">
        <w:t> </w:t>
      </w:r>
      <w:r w:rsidRPr="00F02BB9">
        <w:t>przedk</w:t>
      </w:r>
      <w:r w:rsidRPr="00F02BB9">
        <w:rPr>
          <w:rFonts w:ascii="TimesNewRomanPSMT" w:hAnsi="TimesNewRomanPSMT" w:cs="TimesNewRomanPSMT"/>
        </w:rPr>
        <w:t>ł</w:t>
      </w:r>
      <w:r w:rsidRPr="00F02BB9">
        <w:t>adaj</w:t>
      </w:r>
      <w:r w:rsidRPr="00F02BB9">
        <w:rPr>
          <w:rFonts w:ascii="TimesNewRomanPSMT" w:hAnsi="TimesNewRomanPSMT" w:cs="TimesNewRomanPSMT"/>
        </w:rPr>
        <w:t xml:space="preserve">ą </w:t>
      </w:r>
      <w:r w:rsidRPr="00F02BB9">
        <w:t>w</w:t>
      </w:r>
      <w:r w:rsidRPr="00F02BB9">
        <w:rPr>
          <w:rFonts w:ascii="TimesNewRomanPSMT" w:hAnsi="TimesNewRomanPSMT" w:cs="TimesNewRomanPSMT"/>
        </w:rPr>
        <w:t>ł</w:t>
      </w:r>
      <w:r w:rsidRPr="00F02BB9">
        <w:t>a</w:t>
      </w:r>
      <w:r w:rsidRPr="00F02BB9">
        <w:rPr>
          <w:rFonts w:ascii="TimesNewRomanPSMT" w:hAnsi="TimesNewRomanPSMT" w:cs="TimesNewRomanPSMT"/>
        </w:rPr>
        <w:t>ś</w:t>
      </w:r>
      <w:r w:rsidRPr="00F02BB9">
        <w:t>ciwym merytorycznie Dyrektorom Departamentów.</w:t>
      </w:r>
    </w:p>
    <w:p w:rsidR="005953C2" w:rsidRPr="00F02BB9" w:rsidRDefault="005953C2" w:rsidP="005953C2">
      <w:pPr>
        <w:autoSpaceDE w:val="0"/>
        <w:autoSpaceDN w:val="0"/>
        <w:adjustRightInd w:val="0"/>
        <w:ind w:left="360" w:hanging="360"/>
        <w:jc w:val="both"/>
      </w:pPr>
      <w:r w:rsidRPr="00F02BB9">
        <w:t>4.</w:t>
      </w:r>
      <w:r w:rsidRPr="00F02BB9">
        <w:tab/>
        <w:t>Dyrektorzy Departamentów merytorycznych nadzorujących realizację lub realizujących projekty współfinansowane z udziałem środków, o których mowa w art.</w:t>
      </w:r>
      <w:r w:rsidR="00AF63B8">
        <w:t xml:space="preserve"> </w:t>
      </w:r>
      <w:r w:rsidRPr="00F02BB9">
        <w:t xml:space="preserve">5 ust.1 pkt 2 i 3 ustawy o finansach publicznych w </w:t>
      </w:r>
      <w:r w:rsidRPr="00594701">
        <w:t xml:space="preserve">terminie do </w:t>
      </w:r>
      <w:r w:rsidR="002E3505" w:rsidRPr="002E3505">
        <w:t>4</w:t>
      </w:r>
      <w:r w:rsidRPr="002E3505">
        <w:t xml:space="preserve"> </w:t>
      </w:r>
      <w:r w:rsidRPr="00594701">
        <w:t>września</w:t>
      </w:r>
      <w:r w:rsidRPr="00F02BB9">
        <w:t xml:space="preserve"> 201</w:t>
      </w:r>
      <w:r w:rsidR="00C51DC6">
        <w:t>9</w:t>
      </w:r>
      <w:r w:rsidRPr="00F02BB9">
        <w:t xml:space="preserve"> roku przedłożą </w:t>
      </w:r>
      <w:r w:rsidR="00F02BB9" w:rsidRPr="00594701">
        <w:t>do </w:t>
      </w:r>
      <w:r w:rsidRPr="00594701">
        <w:t xml:space="preserve">Departamentu </w:t>
      </w:r>
      <w:r w:rsidR="00E745BC" w:rsidRPr="00594701">
        <w:t>Inwestycji i Rozwoju</w:t>
      </w:r>
      <w:r w:rsidRPr="00594701">
        <w:t xml:space="preserve"> materiały</w:t>
      </w:r>
      <w:r w:rsidRPr="00F02BB9">
        <w:t>, o których mowa w § 1</w:t>
      </w:r>
      <w:r w:rsidR="007061B0">
        <w:t>.</w:t>
      </w:r>
    </w:p>
    <w:p w:rsidR="005953C2" w:rsidRPr="00F02BB9" w:rsidRDefault="005953C2" w:rsidP="005953C2">
      <w:pPr>
        <w:autoSpaceDE w:val="0"/>
        <w:autoSpaceDN w:val="0"/>
        <w:adjustRightInd w:val="0"/>
        <w:ind w:left="426" w:hanging="426"/>
        <w:jc w:val="both"/>
      </w:pPr>
      <w:r w:rsidRPr="00F02BB9">
        <w:t>5.</w:t>
      </w:r>
      <w:r w:rsidRPr="00F02BB9">
        <w:tab/>
        <w:t>Dyrektorzy Departamentów</w:t>
      </w:r>
      <w:r w:rsidR="002D4493">
        <w:t>/równorzędnych komórek organizacyjnych</w:t>
      </w:r>
      <w:r w:rsidRPr="00F02BB9">
        <w:t xml:space="preserve"> w terminie </w:t>
      </w:r>
      <w:r w:rsidR="0064074D">
        <w:br/>
      </w:r>
      <w:r w:rsidRPr="00F02BB9">
        <w:t xml:space="preserve">do </w:t>
      </w:r>
      <w:r w:rsidRPr="00BC7E88">
        <w:t>1</w:t>
      </w:r>
      <w:r w:rsidR="00BC7E88">
        <w:t>3</w:t>
      </w:r>
      <w:r w:rsidRPr="00BC7E88">
        <w:t xml:space="preserve"> wrze</w:t>
      </w:r>
      <w:r w:rsidRPr="00BC7E88">
        <w:rPr>
          <w:rFonts w:ascii="TimesNewRomanPSMT" w:hAnsi="TimesNewRomanPSMT" w:cs="TimesNewRomanPSMT"/>
        </w:rPr>
        <w:t>ś</w:t>
      </w:r>
      <w:r w:rsidRPr="00BC7E88">
        <w:t>nia</w:t>
      </w:r>
      <w:r w:rsidR="008027D8" w:rsidRPr="00BC7E88">
        <w:t xml:space="preserve"> 2019</w:t>
      </w:r>
      <w:r w:rsidRPr="00F02BB9">
        <w:t xml:space="preserve"> roku przed</w:t>
      </w:r>
      <w:r w:rsidRPr="00F02BB9">
        <w:rPr>
          <w:rFonts w:ascii="TimesNewRomanPSMT" w:hAnsi="TimesNewRomanPSMT" w:cs="TimesNewRomanPSMT"/>
        </w:rPr>
        <w:t xml:space="preserve">łożą </w:t>
      </w:r>
      <w:r w:rsidRPr="00F02BB9">
        <w:t>Skarbnikowi Województwa materia</w:t>
      </w:r>
      <w:r w:rsidRPr="00F02BB9">
        <w:rPr>
          <w:rFonts w:ascii="TimesNewRomanPSMT" w:hAnsi="TimesNewRomanPSMT" w:cs="TimesNewRomanPSMT"/>
        </w:rPr>
        <w:t>ł</w:t>
      </w:r>
      <w:r w:rsidRPr="00F02BB9">
        <w:t>y, o których mowa w</w:t>
      </w:r>
      <w:r w:rsidR="00815153">
        <w:t> </w:t>
      </w:r>
      <w:r w:rsidRPr="00F02BB9">
        <w:t xml:space="preserve">§ </w:t>
      </w:r>
      <w:r w:rsidRPr="002E3505">
        <w:t>1</w:t>
      </w:r>
      <w:r w:rsidR="0064074D">
        <w:t>.</w:t>
      </w:r>
    </w:p>
    <w:p w:rsidR="005953C2" w:rsidRPr="00F02BB9" w:rsidRDefault="005953C2" w:rsidP="005953C2">
      <w:pPr>
        <w:autoSpaceDE w:val="0"/>
        <w:autoSpaceDN w:val="0"/>
        <w:adjustRightInd w:val="0"/>
        <w:ind w:left="426" w:hanging="426"/>
        <w:jc w:val="both"/>
        <w:rPr>
          <w:bCs/>
        </w:rPr>
      </w:pPr>
      <w:r w:rsidRPr="00F02BB9">
        <w:rPr>
          <w:bCs/>
        </w:rPr>
        <w:t>6.</w:t>
      </w:r>
      <w:r w:rsidRPr="00F02BB9">
        <w:rPr>
          <w:bCs/>
        </w:rPr>
        <w:tab/>
      </w:r>
      <w:r w:rsidR="00F02BB9">
        <w:rPr>
          <w:bCs/>
        </w:rPr>
        <w:t xml:space="preserve">Tabele, o których mowa w § 1 ust. </w:t>
      </w:r>
      <w:r w:rsidR="00E748FF">
        <w:rPr>
          <w:bCs/>
        </w:rPr>
        <w:t>3</w:t>
      </w:r>
      <w:r w:rsidR="00F02BB9">
        <w:rPr>
          <w:bCs/>
        </w:rPr>
        <w:t xml:space="preserve"> pkt 1, 2</w:t>
      </w:r>
      <w:r w:rsidR="00F02BB9" w:rsidRPr="00D90DBF">
        <w:rPr>
          <w:bCs/>
        </w:rPr>
        <w:t>, 1</w:t>
      </w:r>
      <w:r w:rsidR="00E42D80">
        <w:rPr>
          <w:bCs/>
        </w:rPr>
        <w:t xml:space="preserve">6, </w:t>
      </w:r>
      <w:r w:rsidR="00D90DBF" w:rsidRPr="00D90DBF">
        <w:rPr>
          <w:bCs/>
        </w:rPr>
        <w:t>1</w:t>
      </w:r>
      <w:r w:rsidR="00E42D80">
        <w:rPr>
          <w:bCs/>
        </w:rPr>
        <w:t>8, 19</w:t>
      </w:r>
      <w:r w:rsidR="00F02BB9" w:rsidRPr="00D90DBF">
        <w:rPr>
          <w:bCs/>
        </w:rPr>
        <w:t xml:space="preserve"> </w:t>
      </w:r>
      <w:r w:rsidRPr="00F02BB9">
        <w:rPr>
          <w:bCs/>
        </w:rPr>
        <w:t>należy przesłać również w wersji elektronicznej w programie PROKOMP.</w:t>
      </w:r>
    </w:p>
    <w:p w:rsidR="005953C2" w:rsidRPr="00F02BB9" w:rsidRDefault="005953C2" w:rsidP="005953C2">
      <w:pPr>
        <w:autoSpaceDE w:val="0"/>
        <w:autoSpaceDN w:val="0"/>
        <w:adjustRightInd w:val="0"/>
        <w:rPr>
          <w:bCs/>
        </w:rPr>
      </w:pPr>
    </w:p>
    <w:p w:rsidR="00A96B4C" w:rsidRPr="00C51DC6" w:rsidRDefault="00FC6F63" w:rsidP="00A96B4C">
      <w:pPr>
        <w:autoSpaceDE w:val="0"/>
        <w:autoSpaceDN w:val="0"/>
        <w:adjustRightInd w:val="0"/>
        <w:jc w:val="center"/>
        <w:rPr>
          <w:b/>
        </w:rPr>
      </w:pPr>
      <w:r w:rsidRPr="00C51DC6">
        <w:rPr>
          <w:b/>
        </w:rPr>
        <w:t xml:space="preserve">§ </w:t>
      </w:r>
      <w:r w:rsidR="005953C2" w:rsidRPr="00C51DC6">
        <w:rPr>
          <w:b/>
        </w:rPr>
        <w:t>3</w:t>
      </w:r>
      <w:r w:rsidR="00A96B4C" w:rsidRPr="00C51DC6">
        <w:rPr>
          <w:b/>
        </w:rPr>
        <w:t>.</w:t>
      </w:r>
    </w:p>
    <w:p w:rsidR="00A96B4C" w:rsidRPr="00F02BB9" w:rsidRDefault="00A96B4C" w:rsidP="00A96B4C">
      <w:pPr>
        <w:autoSpaceDE w:val="0"/>
        <w:autoSpaceDN w:val="0"/>
        <w:adjustRightInd w:val="0"/>
        <w:jc w:val="center"/>
        <w:rPr>
          <w:bCs/>
        </w:rPr>
      </w:pPr>
    </w:p>
    <w:p w:rsidR="00A96B4C" w:rsidRPr="00F02BB9" w:rsidRDefault="00A96B4C" w:rsidP="00A96B4C">
      <w:pPr>
        <w:autoSpaceDE w:val="0"/>
        <w:autoSpaceDN w:val="0"/>
        <w:adjustRightInd w:val="0"/>
        <w:jc w:val="both"/>
      </w:pPr>
      <w:r w:rsidRPr="00F02BB9">
        <w:lastRenderedPageBreak/>
        <w:t>Wykonanie uchwały powierza się Marszałkowi Województwa, Skarbnikowi Województwa</w:t>
      </w:r>
      <w:r w:rsidR="001A1138" w:rsidRPr="00F02BB9">
        <w:t>,</w:t>
      </w:r>
      <w:r w:rsidRPr="00F02BB9">
        <w:t xml:space="preserve"> </w:t>
      </w:r>
      <w:r w:rsidR="001A1138" w:rsidRPr="00F02BB9">
        <w:t>D</w:t>
      </w:r>
      <w:r w:rsidR="00F67BD5" w:rsidRPr="00F02BB9">
        <w:t>yrektorom D</w:t>
      </w:r>
      <w:r w:rsidRPr="00F02BB9">
        <w:t>epartamentów i równorzę</w:t>
      </w:r>
      <w:r w:rsidR="001A1138" w:rsidRPr="00F02BB9">
        <w:t>dnych komórek organizacyjnych oraz Kierownikom wojewódzkich samorządowych jednostek organizacyjnych.</w:t>
      </w:r>
    </w:p>
    <w:p w:rsidR="00A96B4C" w:rsidRPr="00F02BB9" w:rsidRDefault="00A96B4C" w:rsidP="00A96B4C">
      <w:pPr>
        <w:autoSpaceDE w:val="0"/>
        <w:autoSpaceDN w:val="0"/>
        <w:adjustRightInd w:val="0"/>
        <w:rPr>
          <w:bCs/>
        </w:rPr>
      </w:pPr>
    </w:p>
    <w:p w:rsidR="00A96B4C" w:rsidRPr="00ED4DE4" w:rsidRDefault="00A96B4C" w:rsidP="00A96B4C">
      <w:pPr>
        <w:autoSpaceDE w:val="0"/>
        <w:autoSpaceDN w:val="0"/>
        <w:adjustRightInd w:val="0"/>
        <w:jc w:val="center"/>
        <w:rPr>
          <w:b/>
          <w:bCs/>
        </w:rPr>
      </w:pPr>
    </w:p>
    <w:p w:rsidR="00A96B4C" w:rsidRPr="00ED4DE4" w:rsidRDefault="00A96B4C" w:rsidP="00E36747">
      <w:pPr>
        <w:autoSpaceDE w:val="0"/>
        <w:autoSpaceDN w:val="0"/>
        <w:adjustRightInd w:val="0"/>
        <w:jc w:val="center"/>
        <w:rPr>
          <w:b/>
          <w:bCs/>
        </w:rPr>
      </w:pPr>
      <w:r w:rsidRPr="00ED4DE4">
        <w:rPr>
          <w:b/>
          <w:bCs/>
        </w:rPr>
        <w:t xml:space="preserve">§ </w:t>
      </w:r>
      <w:r w:rsidR="005953C2">
        <w:rPr>
          <w:b/>
          <w:bCs/>
        </w:rPr>
        <w:t>4</w:t>
      </w:r>
      <w:r w:rsidRPr="00ED4DE4">
        <w:rPr>
          <w:b/>
          <w:bCs/>
        </w:rPr>
        <w:t>.</w:t>
      </w:r>
    </w:p>
    <w:p w:rsidR="00FC6F63" w:rsidRPr="00ED4DE4" w:rsidRDefault="00FC6F63" w:rsidP="00E36747">
      <w:pPr>
        <w:autoSpaceDE w:val="0"/>
        <w:autoSpaceDN w:val="0"/>
        <w:adjustRightInd w:val="0"/>
        <w:jc w:val="center"/>
        <w:rPr>
          <w:b/>
          <w:bCs/>
        </w:rPr>
      </w:pPr>
    </w:p>
    <w:p w:rsidR="00A96B4C" w:rsidRPr="00ED4DE4" w:rsidRDefault="00A96B4C" w:rsidP="00A96B4C">
      <w:pPr>
        <w:autoSpaceDE w:val="0"/>
        <w:autoSpaceDN w:val="0"/>
        <w:adjustRightInd w:val="0"/>
        <w:jc w:val="both"/>
      </w:pPr>
      <w:r w:rsidRPr="00ED4DE4">
        <w:t>Uchwała wchodzi w życie z dniem podjęcia.</w:t>
      </w:r>
    </w:p>
    <w:p w:rsidR="00A96B4C" w:rsidRDefault="00A96B4C" w:rsidP="00E36747">
      <w:pPr>
        <w:autoSpaceDE w:val="0"/>
        <w:autoSpaceDN w:val="0"/>
        <w:adjustRightInd w:val="0"/>
        <w:rPr>
          <w:b/>
          <w:bCs/>
        </w:rPr>
      </w:pPr>
    </w:p>
    <w:p w:rsidR="00A96B4C" w:rsidRDefault="00A96B4C" w:rsidP="00A96B4C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</w:t>
      </w:r>
      <w:r w:rsidR="009E3916">
        <w:rPr>
          <w:b/>
          <w:bCs/>
        </w:rPr>
        <w:t xml:space="preserve">       </w:t>
      </w:r>
      <w:r>
        <w:rPr>
          <w:b/>
          <w:bCs/>
        </w:rPr>
        <w:t xml:space="preserve">          MARSZAŁEK WOJEWÓDZTWA</w:t>
      </w:r>
    </w:p>
    <w:p w:rsidR="00A96B4C" w:rsidRDefault="00A96B4C" w:rsidP="00A96B4C">
      <w:pPr>
        <w:jc w:val="center"/>
        <w:rPr>
          <w:b/>
        </w:rPr>
      </w:pPr>
    </w:p>
    <w:p w:rsidR="00D0623A" w:rsidRDefault="00D0623A" w:rsidP="00A96B4C">
      <w:pPr>
        <w:jc w:val="center"/>
        <w:rPr>
          <w:b/>
        </w:rPr>
      </w:pPr>
    </w:p>
    <w:p w:rsidR="001C7898" w:rsidRPr="00A96B4C" w:rsidRDefault="00A96B4C" w:rsidP="00A96B4C">
      <w:r>
        <w:rPr>
          <w:b/>
        </w:rPr>
        <w:t xml:space="preserve">                                                                                         A</w:t>
      </w:r>
      <w:r w:rsidR="00D60C2B">
        <w:rPr>
          <w:b/>
        </w:rPr>
        <w:t>NDRZEJ BĘTKOWSKI</w:t>
      </w:r>
    </w:p>
    <w:sectPr w:rsidR="001C7898" w:rsidRPr="00A96B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-Bold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B63DF6"/>
    <w:multiLevelType w:val="hybridMultilevel"/>
    <w:tmpl w:val="E208CB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CC0E65"/>
    <w:multiLevelType w:val="hybridMultilevel"/>
    <w:tmpl w:val="07DCDE0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ECD2827"/>
    <w:multiLevelType w:val="hybridMultilevel"/>
    <w:tmpl w:val="2F925DCA"/>
    <w:lvl w:ilvl="0" w:tplc="52BC632E">
      <w:start w:val="1"/>
      <w:numFmt w:val="bullet"/>
      <w:lvlText w:val="‒"/>
      <w:lvlJc w:val="left"/>
      <w:pPr>
        <w:ind w:left="171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3" w15:restartNumberingAfterBreak="0">
    <w:nsid w:val="4E1A0B56"/>
    <w:multiLevelType w:val="hybridMultilevel"/>
    <w:tmpl w:val="40623F8A"/>
    <w:lvl w:ilvl="0" w:tplc="728AB5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61B53021"/>
    <w:multiLevelType w:val="hybridMultilevel"/>
    <w:tmpl w:val="D5F83148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511C"/>
    <w:rsid w:val="00004A8F"/>
    <w:rsid w:val="00027955"/>
    <w:rsid w:val="00040EA8"/>
    <w:rsid w:val="00054FCE"/>
    <w:rsid w:val="0006176F"/>
    <w:rsid w:val="00080373"/>
    <w:rsid w:val="00085CC7"/>
    <w:rsid w:val="000860E4"/>
    <w:rsid w:val="00087390"/>
    <w:rsid w:val="000976CE"/>
    <w:rsid w:val="000A1794"/>
    <w:rsid w:val="000B1BB5"/>
    <w:rsid w:val="000B295A"/>
    <w:rsid w:val="000C4D26"/>
    <w:rsid w:val="000E0DB8"/>
    <w:rsid w:val="000F00A1"/>
    <w:rsid w:val="000F133E"/>
    <w:rsid w:val="00104D50"/>
    <w:rsid w:val="00107EC6"/>
    <w:rsid w:val="00110C7C"/>
    <w:rsid w:val="0011332D"/>
    <w:rsid w:val="0012621E"/>
    <w:rsid w:val="00142B30"/>
    <w:rsid w:val="0014633C"/>
    <w:rsid w:val="00146A10"/>
    <w:rsid w:val="00150E65"/>
    <w:rsid w:val="00154313"/>
    <w:rsid w:val="00160CB9"/>
    <w:rsid w:val="00164FB9"/>
    <w:rsid w:val="00171AC2"/>
    <w:rsid w:val="00173D42"/>
    <w:rsid w:val="00184DA7"/>
    <w:rsid w:val="001959F2"/>
    <w:rsid w:val="00195DC3"/>
    <w:rsid w:val="001A1138"/>
    <w:rsid w:val="001A1835"/>
    <w:rsid w:val="001B2B0E"/>
    <w:rsid w:val="001B4CF0"/>
    <w:rsid w:val="001C2FC6"/>
    <w:rsid w:val="001C7898"/>
    <w:rsid w:val="001D4DA7"/>
    <w:rsid w:val="001D55CE"/>
    <w:rsid w:val="001D5C45"/>
    <w:rsid w:val="001E27C3"/>
    <w:rsid w:val="00201749"/>
    <w:rsid w:val="002074F3"/>
    <w:rsid w:val="00207B95"/>
    <w:rsid w:val="00211D23"/>
    <w:rsid w:val="00211FC7"/>
    <w:rsid w:val="002265E1"/>
    <w:rsid w:val="002322A8"/>
    <w:rsid w:val="002475C5"/>
    <w:rsid w:val="00252C3F"/>
    <w:rsid w:val="00265F23"/>
    <w:rsid w:val="0028143A"/>
    <w:rsid w:val="00281913"/>
    <w:rsid w:val="002A6192"/>
    <w:rsid w:val="002B4BF5"/>
    <w:rsid w:val="002B4C6B"/>
    <w:rsid w:val="002C07B4"/>
    <w:rsid w:val="002D0229"/>
    <w:rsid w:val="002D4493"/>
    <w:rsid w:val="002D512C"/>
    <w:rsid w:val="002E129E"/>
    <w:rsid w:val="002E3505"/>
    <w:rsid w:val="003035FC"/>
    <w:rsid w:val="00317FCD"/>
    <w:rsid w:val="003218AA"/>
    <w:rsid w:val="00327708"/>
    <w:rsid w:val="00327CC6"/>
    <w:rsid w:val="00365630"/>
    <w:rsid w:val="00370D79"/>
    <w:rsid w:val="003832D0"/>
    <w:rsid w:val="00386507"/>
    <w:rsid w:val="00397B44"/>
    <w:rsid w:val="003A6E04"/>
    <w:rsid w:val="003B6786"/>
    <w:rsid w:val="003C5C1A"/>
    <w:rsid w:val="003D38CF"/>
    <w:rsid w:val="003D7FDE"/>
    <w:rsid w:val="003E1AF5"/>
    <w:rsid w:val="003E27A0"/>
    <w:rsid w:val="003F5DC2"/>
    <w:rsid w:val="00403E3F"/>
    <w:rsid w:val="004158DD"/>
    <w:rsid w:val="00421C21"/>
    <w:rsid w:val="0042470C"/>
    <w:rsid w:val="0044366E"/>
    <w:rsid w:val="004537E5"/>
    <w:rsid w:val="00455C51"/>
    <w:rsid w:val="004705E6"/>
    <w:rsid w:val="00480856"/>
    <w:rsid w:val="00484EF3"/>
    <w:rsid w:val="0049576D"/>
    <w:rsid w:val="004A15DF"/>
    <w:rsid w:val="004A7FD5"/>
    <w:rsid w:val="004B54D7"/>
    <w:rsid w:val="004D09AE"/>
    <w:rsid w:val="004D7A62"/>
    <w:rsid w:val="004E1DE2"/>
    <w:rsid w:val="004F6F7C"/>
    <w:rsid w:val="004F7B66"/>
    <w:rsid w:val="00502B9B"/>
    <w:rsid w:val="00511190"/>
    <w:rsid w:val="00523C1E"/>
    <w:rsid w:val="00523ED4"/>
    <w:rsid w:val="005326FF"/>
    <w:rsid w:val="005351DB"/>
    <w:rsid w:val="00541DA4"/>
    <w:rsid w:val="00543055"/>
    <w:rsid w:val="00543713"/>
    <w:rsid w:val="00545D70"/>
    <w:rsid w:val="00550F67"/>
    <w:rsid w:val="005563E8"/>
    <w:rsid w:val="005613E4"/>
    <w:rsid w:val="005639AE"/>
    <w:rsid w:val="005659AD"/>
    <w:rsid w:val="00570D5B"/>
    <w:rsid w:val="00571188"/>
    <w:rsid w:val="00574F89"/>
    <w:rsid w:val="00581D7B"/>
    <w:rsid w:val="00582A18"/>
    <w:rsid w:val="00585D5C"/>
    <w:rsid w:val="00594701"/>
    <w:rsid w:val="005953C2"/>
    <w:rsid w:val="005D4FAC"/>
    <w:rsid w:val="005D6D90"/>
    <w:rsid w:val="005F7233"/>
    <w:rsid w:val="0062242E"/>
    <w:rsid w:val="00627DA5"/>
    <w:rsid w:val="00631CF4"/>
    <w:rsid w:val="00635180"/>
    <w:rsid w:val="00637179"/>
    <w:rsid w:val="0064074D"/>
    <w:rsid w:val="00662BBB"/>
    <w:rsid w:val="00671D49"/>
    <w:rsid w:val="00672A4A"/>
    <w:rsid w:val="00672B92"/>
    <w:rsid w:val="0067431A"/>
    <w:rsid w:val="006810F5"/>
    <w:rsid w:val="006820A0"/>
    <w:rsid w:val="006839C5"/>
    <w:rsid w:val="00683F64"/>
    <w:rsid w:val="00685747"/>
    <w:rsid w:val="00687E6D"/>
    <w:rsid w:val="00696678"/>
    <w:rsid w:val="006B2B0A"/>
    <w:rsid w:val="006C177E"/>
    <w:rsid w:val="006C6CB8"/>
    <w:rsid w:val="006D66E8"/>
    <w:rsid w:val="006F13F3"/>
    <w:rsid w:val="007061B0"/>
    <w:rsid w:val="00710AC6"/>
    <w:rsid w:val="0071101A"/>
    <w:rsid w:val="00731116"/>
    <w:rsid w:val="00734D6F"/>
    <w:rsid w:val="00735D20"/>
    <w:rsid w:val="00740EBD"/>
    <w:rsid w:val="00746193"/>
    <w:rsid w:val="007528E6"/>
    <w:rsid w:val="00760444"/>
    <w:rsid w:val="0079525A"/>
    <w:rsid w:val="007B74B3"/>
    <w:rsid w:val="007C64DE"/>
    <w:rsid w:val="007D2772"/>
    <w:rsid w:val="007E2B2E"/>
    <w:rsid w:val="007E2F6A"/>
    <w:rsid w:val="007E3C10"/>
    <w:rsid w:val="008027D8"/>
    <w:rsid w:val="008063AA"/>
    <w:rsid w:val="00811452"/>
    <w:rsid w:val="00814B93"/>
    <w:rsid w:val="00815153"/>
    <w:rsid w:val="00824B8B"/>
    <w:rsid w:val="00835658"/>
    <w:rsid w:val="008655FE"/>
    <w:rsid w:val="00866AB2"/>
    <w:rsid w:val="00896D44"/>
    <w:rsid w:val="008A1E74"/>
    <w:rsid w:val="008C7058"/>
    <w:rsid w:val="008C787B"/>
    <w:rsid w:val="008C7B02"/>
    <w:rsid w:val="008E1394"/>
    <w:rsid w:val="008E27A7"/>
    <w:rsid w:val="008F3AC9"/>
    <w:rsid w:val="00903A35"/>
    <w:rsid w:val="00905F97"/>
    <w:rsid w:val="00911219"/>
    <w:rsid w:val="00915179"/>
    <w:rsid w:val="00927715"/>
    <w:rsid w:val="00931CB9"/>
    <w:rsid w:val="009465ED"/>
    <w:rsid w:val="009570E6"/>
    <w:rsid w:val="00964564"/>
    <w:rsid w:val="00997E0C"/>
    <w:rsid w:val="009B15A6"/>
    <w:rsid w:val="009B7778"/>
    <w:rsid w:val="009B7BDC"/>
    <w:rsid w:val="009D597F"/>
    <w:rsid w:val="009D7312"/>
    <w:rsid w:val="009D7AC9"/>
    <w:rsid w:val="009E3916"/>
    <w:rsid w:val="009E7942"/>
    <w:rsid w:val="009F0D48"/>
    <w:rsid w:val="009F4C56"/>
    <w:rsid w:val="00A120EF"/>
    <w:rsid w:val="00A30734"/>
    <w:rsid w:val="00A3116D"/>
    <w:rsid w:val="00A344E5"/>
    <w:rsid w:val="00A50B34"/>
    <w:rsid w:val="00A714DC"/>
    <w:rsid w:val="00A9006D"/>
    <w:rsid w:val="00A9063B"/>
    <w:rsid w:val="00A91FCD"/>
    <w:rsid w:val="00A96B4C"/>
    <w:rsid w:val="00AA34C6"/>
    <w:rsid w:val="00AB3798"/>
    <w:rsid w:val="00AD2F8A"/>
    <w:rsid w:val="00AD32C7"/>
    <w:rsid w:val="00AF63B8"/>
    <w:rsid w:val="00B17A16"/>
    <w:rsid w:val="00B24E35"/>
    <w:rsid w:val="00B3500E"/>
    <w:rsid w:val="00B36440"/>
    <w:rsid w:val="00B468D3"/>
    <w:rsid w:val="00B50D7D"/>
    <w:rsid w:val="00B573AA"/>
    <w:rsid w:val="00B7511C"/>
    <w:rsid w:val="00B86F92"/>
    <w:rsid w:val="00B9087A"/>
    <w:rsid w:val="00BA2B85"/>
    <w:rsid w:val="00BA4162"/>
    <w:rsid w:val="00BA5004"/>
    <w:rsid w:val="00BA66A1"/>
    <w:rsid w:val="00BB0996"/>
    <w:rsid w:val="00BB2B42"/>
    <w:rsid w:val="00BB2CB2"/>
    <w:rsid w:val="00BC7E88"/>
    <w:rsid w:val="00BE2DD4"/>
    <w:rsid w:val="00C030D1"/>
    <w:rsid w:val="00C048F9"/>
    <w:rsid w:val="00C07B58"/>
    <w:rsid w:val="00C10161"/>
    <w:rsid w:val="00C261EC"/>
    <w:rsid w:val="00C51DC6"/>
    <w:rsid w:val="00C65351"/>
    <w:rsid w:val="00C86F1F"/>
    <w:rsid w:val="00C910FA"/>
    <w:rsid w:val="00CA6018"/>
    <w:rsid w:val="00CB5490"/>
    <w:rsid w:val="00CC155C"/>
    <w:rsid w:val="00CD0F8C"/>
    <w:rsid w:val="00CD5499"/>
    <w:rsid w:val="00CD7862"/>
    <w:rsid w:val="00CE0CE3"/>
    <w:rsid w:val="00CE35F3"/>
    <w:rsid w:val="00CE496C"/>
    <w:rsid w:val="00CF4521"/>
    <w:rsid w:val="00D00712"/>
    <w:rsid w:val="00D0623A"/>
    <w:rsid w:val="00D266E7"/>
    <w:rsid w:val="00D26B2F"/>
    <w:rsid w:val="00D30D77"/>
    <w:rsid w:val="00D32A1F"/>
    <w:rsid w:val="00D334F8"/>
    <w:rsid w:val="00D5323C"/>
    <w:rsid w:val="00D54551"/>
    <w:rsid w:val="00D60C2B"/>
    <w:rsid w:val="00D612D7"/>
    <w:rsid w:val="00D64B64"/>
    <w:rsid w:val="00D711E6"/>
    <w:rsid w:val="00D90DBF"/>
    <w:rsid w:val="00D93167"/>
    <w:rsid w:val="00DC03E4"/>
    <w:rsid w:val="00DD3AB9"/>
    <w:rsid w:val="00DD5B93"/>
    <w:rsid w:val="00DD649F"/>
    <w:rsid w:val="00DF1B68"/>
    <w:rsid w:val="00E05990"/>
    <w:rsid w:val="00E152A5"/>
    <w:rsid w:val="00E26C40"/>
    <w:rsid w:val="00E303A1"/>
    <w:rsid w:val="00E36747"/>
    <w:rsid w:val="00E42D80"/>
    <w:rsid w:val="00E61572"/>
    <w:rsid w:val="00E64DE1"/>
    <w:rsid w:val="00E66DC9"/>
    <w:rsid w:val="00E67CC7"/>
    <w:rsid w:val="00E745BC"/>
    <w:rsid w:val="00E748FF"/>
    <w:rsid w:val="00E74F52"/>
    <w:rsid w:val="00E82011"/>
    <w:rsid w:val="00EB5E1C"/>
    <w:rsid w:val="00EB645D"/>
    <w:rsid w:val="00EB6C80"/>
    <w:rsid w:val="00ED4DE4"/>
    <w:rsid w:val="00EE4091"/>
    <w:rsid w:val="00EE419E"/>
    <w:rsid w:val="00EE6832"/>
    <w:rsid w:val="00F02BB9"/>
    <w:rsid w:val="00F07F0D"/>
    <w:rsid w:val="00F148BD"/>
    <w:rsid w:val="00F156B1"/>
    <w:rsid w:val="00F22D67"/>
    <w:rsid w:val="00F23881"/>
    <w:rsid w:val="00F5322E"/>
    <w:rsid w:val="00F54BD7"/>
    <w:rsid w:val="00F61FA9"/>
    <w:rsid w:val="00F67BD5"/>
    <w:rsid w:val="00F852D4"/>
    <w:rsid w:val="00FA761D"/>
    <w:rsid w:val="00FB0B55"/>
    <w:rsid w:val="00FB7C19"/>
    <w:rsid w:val="00FB7F62"/>
    <w:rsid w:val="00FC073C"/>
    <w:rsid w:val="00FC5539"/>
    <w:rsid w:val="00FC6F63"/>
    <w:rsid w:val="00FD1662"/>
    <w:rsid w:val="00FE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B265B"/>
  <w15:docId w15:val="{9446E0C9-01BB-4D79-A72C-F59203D79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6B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B29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295A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545D70"/>
    <w:pPr>
      <w:ind w:left="720"/>
    </w:pPr>
    <w:rPr>
      <w:rFonts w:ascii="Calibri" w:eastAsiaTheme="minorHAnsi" w:hAnsi="Calibri"/>
      <w:sz w:val="22"/>
      <w:szCs w:val="22"/>
    </w:rPr>
  </w:style>
  <w:style w:type="character" w:styleId="Hipercze">
    <w:name w:val="Hyperlink"/>
    <w:basedOn w:val="Domylnaczcionkaakapitu"/>
    <w:uiPriority w:val="99"/>
    <w:semiHidden/>
    <w:unhideWhenUsed/>
    <w:rsid w:val="002322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179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06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AE40F6-5839-4784-81A5-9905DE1868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226</TotalTime>
  <Pages>3</Pages>
  <Words>777</Words>
  <Characters>4664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Kołodziejska, Kazimiera</dc:creator>
  <cp:lastModifiedBy>Michniewska-Lech, Beata</cp:lastModifiedBy>
  <cp:revision>175</cp:revision>
  <cp:lastPrinted>2019-07-16T09:21:00Z</cp:lastPrinted>
  <dcterms:created xsi:type="dcterms:W3CDTF">2018-07-26T07:57:00Z</dcterms:created>
  <dcterms:modified xsi:type="dcterms:W3CDTF">2019-07-24T11:53:00Z</dcterms:modified>
</cp:coreProperties>
</file>